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ED" w:rsidRPr="00A97670" w:rsidRDefault="006B59ED" w:rsidP="006E2A83">
      <w:pPr>
        <w:spacing w:after="12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97670">
        <w:rPr>
          <w:rFonts w:ascii="Arial" w:hAnsi="Arial" w:cs="Arial"/>
          <w:b/>
          <w:sz w:val="32"/>
          <w:szCs w:val="32"/>
        </w:rPr>
        <w:t>OBRAZLOŽENJE</w:t>
      </w:r>
      <w:r w:rsidR="00012E48" w:rsidRPr="00A97670">
        <w:rPr>
          <w:rFonts w:ascii="Arial" w:hAnsi="Arial" w:cs="Arial"/>
          <w:b/>
          <w:sz w:val="32"/>
          <w:szCs w:val="32"/>
        </w:rPr>
        <w:t xml:space="preserve"> </w:t>
      </w:r>
      <w:r w:rsidR="0067463B" w:rsidRPr="00A97670">
        <w:rPr>
          <w:rFonts w:ascii="Arial" w:hAnsi="Arial" w:cs="Arial"/>
          <w:b/>
          <w:sz w:val="32"/>
          <w:szCs w:val="32"/>
        </w:rPr>
        <w:t>FINANCIJSKOG PLANA DJEČJEG VRTIĆA „TRATINČICA“</w:t>
      </w:r>
      <w:r w:rsidRPr="00A97670">
        <w:rPr>
          <w:rFonts w:ascii="Arial" w:hAnsi="Arial" w:cs="Arial"/>
          <w:b/>
          <w:sz w:val="32"/>
          <w:szCs w:val="32"/>
        </w:rPr>
        <w:t>ZA 202</w:t>
      </w:r>
      <w:r w:rsidR="007B70A1" w:rsidRPr="00A97670">
        <w:rPr>
          <w:rFonts w:ascii="Arial" w:hAnsi="Arial" w:cs="Arial"/>
          <w:b/>
          <w:sz w:val="32"/>
          <w:szCs w:val="32"/>
        </w:rPr>
        <w:t>4</w:t>
      </w:r>
      <w:r w:rsidRPr="00A97670">
        <w:rPr>
          <w:rFonts w:ascii="Arial" w:hAnsi="Arial" w:cs="Arial"/>
          <w:b/>
          <w:sz w:val="32"/>
          <w:szCs w:val="32"/>
        </w:rPr>
        <w:t>. GODINU I PROJEKCIJA ZA 202</w:t>
      </w:r>
      <w:r w:rsidR="007B70A1" w:rsidRPr="00A97670">
        <w:rPr>
          <w:rFonts w:ascii="Arial" w:hAnsi="Arial" w:cs="Arial"/>
          <w:b/>
          <w:sz w:val="32"/>
          <w:szCs w:val="32"/>
        </w:rPr>
        <w:t>5</w:t>
      </w:r>
      <w:r w:rsidRPr="00A97670">
        <w:rPr>
          <w:rFonts w:ascii="Arial" w:hAnsi="Arial" w:cs="Arial"/>
          <w:b/>
          <w:sz w:val="32"/>
          <w:szCs w:val="32"/>
        </w:rPr>
        <w:t>. I 202</w:t>
      </w:r>
      <w:r w:rsidR="007B70A1" w:rsidRPr="00A97670">
        <w:rPr>
          <w:rFonts w:ascii="Arial" w:hAnsi="Arial" w:cs="Arial"/>
          <w:b/>
          <w:sz w:val="32"/>
          <w:szCs w:val="32"/>
        </w:rPr>
        <w:t>6</w:t>
      </w:r>
      <w:r w:rsidRPr="00A97670">
        <w:rPr>
          <w:rFonts w:ascii="Arial" w:hAnsi="Arial" w:cs="Arial"/>
          <w:b/>
          <w:sz w:val="32"/>
          <w:szCs w:val="32"/>
        </w:rPr>
        <w:t>. GODINU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B59ED" w:rsidRPr="00A97670" w:rsidRDefault="00405A81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t>I. ZAKONSKA</w:t>
      </w:r>
      <w:r w:rsidR="006B59ED" w:rsidRPr="00A97670">
        <w:rPr>
          <w:rFonts w:ascii="Arial" w:hAnsi="Arial" w:cs="Arial"/>
          <w:b/>
          <w:sz w:val="24"/>
          <w:szCs w:val="24"/>
        </w:rPr>
        <w:t xml:space="preserve"> OSNOV</w:t>
      </w:r>
      <w:r w:rsidRPr="00A97670">
        <w:rPr>
          <w:rFonts w:ascii="Arial" w:hAnsi="Arial" w:cs="Arial"/>
          <w:b/>
          <w:sz w:val="24"/>
          <w:szCs w:val="24"/>
        </w:rPr>
        <w:t>A</w:t>
      </w:r>
    </w:p>
    <w:p w:rsidR="006B59ED" w:rsidRPr="00A97670" w:rsidRDefault="007B70A1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Na temelju</w:t>
      </w:r>
      <w:r w:rsidR="006B59ED" w:rsidRPr="00A97670">
        <w:rPr>
          <w:rFonts w:ascii="Arial" w:hAnsi="Arial" w:cs="Arial"/>
          <w:sz w:val="24"/>
          <w:szCs w:val="24"/>
        </w:rPr>
        <w:t xml:space="preserve"> članka </w:t>
      </w:r>
      <w:r w:rsidR="007C2ED6">
        <w:rPr>
          <w:rFonts w:ascii="Arial" w:hAnsi="Arial" w:cs="Arial"/>
          <w:sz w:val="24"/>
          <w:szCs w:val="24"/>
        </w:rPr>
        <w:t xml:space="preserve">38. </w:t>
      </w:r>
      <w:r w:rsidR="006B59ED" w:rsidRPr="00A97670">
        <w:rPr>
          <w:rFonts w:ascii="Arial" w:hAnsi="Arial" w:cs="Arial"/>
          <w:sz w:val="24"/>
          <w:szCs w:val="24"/>
        </w:rPr>
        <w:t xml:space="preserve">Zakona o proračunu (“Narodne novine” broj 144/21), </w:t>
      </w:r>
      <w:r w:rsidR="0067463B" w:rsidRPr="00A97670">
        <w:rPr>
          <w:rFonts w:ascii="Arial" w:hAnsi="Arial" w:cs="Arial"/>
          <w:sz w:val="24"/>
          <w:szCs w:val="24"/>
        </w:rPr>
        <w:t>Upravno vijeće Dječjeg vrtića „Tratinčica“ usvaja prijedlog financijskog plana koji sadrži plan za proračunsku godinu i projekcije za sljedeće dvije godine na razini skupine ekonomske klasifikacije i to</w:t>
      </w:r>
      <w:r w:rsidR="006B59ED" w:rsidRPr="00A97670">
        <w:rPr>
          <w:rFonts w:ascii="Arial" w:hAnsi="Arial" w:cs="Arial"/>
          <w:sz w:val="24"/>
          <w:szCs w:val="24"/>
        </w:rPr>
        <w:t xml:space="preserve"> do konca tekuće godine</w:t>
      </w:r>
      <w:r w:rsidR="0067463B" w:rsidRPr="00A97670">
        <w:rPr>
          <w:rFonts w:ascii="Arial" w:hAnsi="Arial" w:cs="Arial"/>
          <w:sz w:val="24"/>
          <w:szCs w:val="24"/>
        </w:rPr>
        <w:t>.</w:t>
      </w:r>
    </w:p>
    <w:p w:rsidR="00AC0136" w:rsidRPr="00A97670" w:rsidRDefault="00AC0136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97670">
        <w:rPr>
          <w:rFonts w:ascii="Arial" w:hAnsi="Arial" w:cs="Arial"/>
          <w:b/>
          <w:bCs/>
          <w:sz w:val="24"/>
          <w:szCs w:val="24"/>
        </w:rPr>
        <w:t xml:space="preserve">II. SADRŽAJ I STRUKTURA </w:t>
      </w:r>
      <w:r w:rsidR="00045996" w:rsidRPr="00A97670">
        <w:rPr>
          <w:rFonts w:ascii="Arial" w:hAnsi="Arial" w:cs="Arial"/>
          <w:b/>
          <w:bCs/>
          <w:sz w:val="24"/>
          <w:szCs w:val="24"/>
        </w:rPr>
        <w:t>FINANCIJSKOG PLANA</w:t>
      </w:r>
    </w:p>
    <w:p w:rsidR="00B23E2C" w:rsidRPr="00A97670" w:rsidRDefault="00B23E2C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Zakonom o proračunu su utvrđeni osnovni proračunski procesi i definirane temeljne pretpostavke za izradu proračuna. Osim Zakonom o proračunu, način izrade proračuna je propisan i podzakonskim aktima kojima se regulira provedba Zakona, ponajprije Pravilnikom o proračunskim klasifikacijama (“Narodne novine"' broj 26/10,120/13 i 1/20) i Pravilnikom o proračunskom računovodstvu i Računskom planu (“Narodne novine” broj 124/14, 115/15, 87/16, 3/18, 126/19 i 108/20). </w:t>
      </w:r>
    </w:p>
    <w:p w:rsidR="00B23E2C" w:rsidRPr="00A97670" w:rsidRDefault="0067463B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Financijski plan</w:t>
      </w:r>
      <w:r w:rsidR="00B23E2C" w:rsidRPr="00A97670">
        <w:rPr>
          <w:rFonts w:ascii="Arial" w:hAnsi="Arial" w:cs="Arial"/>
          <w:sz w:val="24"/>
          <w:szCs w:val="24"/>
        </w:rPr>
        <w:t xml:space="preserve"> za 2024. godinu i projekcije za 2025. i 2026. godinu sastoji se od općeg dijela, posebnog dijela i obrazloženja. </w:t>
      </w:r>
    </w:p>
    <w:p w:rsidR="0067463B" w:rsidRPr="00A97670" w:rsidRDefault="0067463B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Opći dio financijskog plana sadrži sažetak Računa prihoda i rashoda i Računa financiranja, Račun prihoda i rashoda i Račun financiranja. Račun prihoda i rashoda sastoji se od prihoda i rashoda iskazanih prema izvorima financiranja i ekonomskoj klasifikaciji te rashoda iskazanih prema funkcijskoj klasifikaciji. U Računu financiranja iskazuju se primici od financijske imovine i zaduživanja te izdaci za financijsku imovinu i za otplatu instrumenata zaduživanja prema izvorima financiranja i ekonomskoj klasifikaciji. Sukladno članku 34. Zakona o proračunu, ako ukupni prihodi i primici nisu jednaki ukupnim rashodima i izdacima, financijski plan sadrži preneseni višak ili preneseni manjak prihoda nad rashodima.</w:t>
      </w:r>
    </w:p>
    <w:p w:rsidR="0067463B" w:rsidRPr="00A97670" w:rsidRDefault="0067463B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Posebni dio financijskog plana sastoji se od plana rashoda i izdataka iskazanih po izvorima financiranja i ekonomskoj klasifikaciji, raspoređenih u programe koji se sastoje od aktivnosti i projekata.</w:t>
      </w:r>
    </w:p>
    <w:p w:rsidR="003D4830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U nastavku slijedi obrazloženje Općeg dijela</w:t>
      </w:r>
      <w:r w:rsidR="0067463B" w:rsidRPr="00A97670">
        <w:rPr>
          <w:rFonts w:ascii="Arial" w:hAnsi="Arial" w:cs="Arial"/>
          <w:sz w:val="24"/>
          <w:szCs w:val="24"/>
        </w:rPr>
        <w:t xml:space="preserve"> Financijskog plana</w:t>
      </w:r>
      <w:r w:rsidRPr="00A97670">
        <w:rPr>
          <w:rFonts w:ascii="Arial" w:hAnsi="Arial" w:cs="Arial"/>
          <w:sz w:val="24"/>
          <w:szCs w:val="24"/>
        </w:rPr>
        <w:t xml:space="preserve"> za 202</w:t>
      </w:r>
      <w:r w:rsidR="00B23E2C" w:rsidRPr="00A97670">
        <w:rPr>
          <w:rFonts w:ascii="Arial" w:hAnsi="Arial" w:cs="Arial"/>
          <w:sz w:val="24"/>
          <w:szCs w:val="24"/>
        </w:rPr>
        <w:t>4</w:t>
      </w:r>
      <w:r w:rsidRPr="00A97670">
        <w:rPr>
          <w:rFonts w:ascii="Arial" w:hAnsi="Arial" w:cs="Arial"/>
          <w:sz w:val="24"/>
          <w:szCs w:val="24"/>
        </w:rPr>
        <w:t>. godinu i projekcija za 202</w:t>
      </w:r>
      <w:r w:rsidR="00B23E2C" w:rsidRPr="00A97670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>. i 202</w:t>
      </w:r>
      <w:r w:rsidR="00B23E2C" w:rsidRPr="00A97670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>. godinu u kojem se obrazlažu prihodi i primic</w:t>
      </w:r>
      <w:r w:rsidR="00EF6771" w:rsidRPr="00A97670">
        <w:rPr>
          <w:rFonts w:ascii="Arial" w:hAnsi="Arial" w:cs="Arial"/>
          <w:sz w:val="24"/>
          <w:szCs w:val="24"/>
        </w:rPr>
        <w:t xml:space="preserve">i te rashodi i izdaci </w:t>
      </w:r>
      <w:r w:rsidR="00C8637B" w:rsidRPr="00A97670">
        <w:rPr>
          <w:rFonts w:ascii="Arial" w:hAnsi="Arial" w:cs="Arial"/>
          <w:sz w:val="24"/>
          <w:szCs w:val="24"/>
        </w:rPr>
        <w:t>financijskog plana.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Obrazloženje </w:t>
      </w:r>
      <w:r w:rsidR="00842F0F" w:rsidRPr="00A97670">
        <w:rPr>
          <w:rFonts w:ascii="Arial" w:hAnsi="Arial" w:cs="Arial"/>
          <w:sz w:val="24"/>
          <w:szCs w:val="24"/>
        </w:rPr>
        <w:t>posebnog dijela financijskog plana sastoji se od obrazloženja programa koje se daje kroz obrazloženje aktivnosti i projekata zajedno s ciljevima i pokazateljima uspješnosti iz akata strateškog planiranja i godišnjeg plana rada.</w:t>
      </w:r>
    </w:p>
    <w:p w:rsidR="006B59ED" w:rsidRPr="00A97670" w:rsidRDefault="003D4830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lastRenderedPageBreak/>
        <w:t>I</w:t>
      </w:r>
      <w:r w:rsidR="00842F0F" w:rsidRPr="00A97670">
        <w:rPr>
          <w:rFonts w:ascii="Arial" w:hAnsi="Arial" w:cs="Arial"/>
          <w:b/>
          <w:sz w:val="24"/>
          <w:szCs w:val="24"/>
        </w:rPr>
        <w:t>II</w:t>
      </w:r>
      <w:r w:rsidRPr="00A97670">
        <w:rPr>
          <w:rFonts w:ascii="Arial" w:hAnsi="Arial" w:cs="Arial"/>
          <w:b/>
          <w:sz w:val="24"/>
          <w:szCs w:val="24"/>
        </w:rPr>
        <w:t xml:space="preserve">. </w:t>
      </w:r>
      <w:r w:rsidR="006B59ED" w:rsidRPr="00A97670">
        <w:rPr>
          <w:rFonts w:ascii="Arial" w:hAnsi="Arial" w:cs="Arial"/>
          <w:b/>
          <w:sz w:val="24"/>
          <w:szCs w:val="24"/>
        </w:rPr>
        <w:t xml:space="preserve">OBRAZLOŽENJE OPĆEG DIJELA </w:t>
      </w:r>
      <w:r w:rsidR="00C8637B" w:rsidRPr="00A97670">
        <w:rPr>
          <w:rFonts w:ascii="Arial" w:hAnsi="Arial" w:cs="Arial"/>
          <w:b/>
          <w:sz w:val="24"/>
          <w:szCs w:val="24"/>
        </w:rPr>
        <w:t>FINANCIJSKOG PLANA</w:t>
      </w:r>
    </w:p>
    <w:p w:rsidR="003D4830" w:rsidRPr="00A97670" w:rsidRDefault="003D4830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U sljedećoj tablici se daje prikaz osnovne strukture </w:t>
      </w:r>
      <w:r w:rsidR="00F77F23" w:rsidRPr="00A97670">
        <w:rPr>
          <w:rFonts w:ascii="Arial" w:hAnsi="Arial" w:cs="Arial"/>
          <w:sz w:val="24"/>
          <w:szCs w:val="24"/>
        </w:rPr>
        <w:t xml:space="preserve">financijskog plana </w:t>
      </w:r>
      <w:r w:rsidRPr="00A97670">
        <w:rPr>
          <w:rFonts w:ascii="Arial" w:hAnsi="Arial" w:cs="Arial"/>
          <w:sz w:val="24"/>
          <w:szCs w:val="24"/>
        </w:rPr>
        <w:t>za 202</w:t>
      </w:r>
      <w:r w:rsidR="00B23E2C" w:rsidRPr="00A97670">
        <w:rPr>
          <w:rFonts w:ascii="Arial" w:hAnsi="Arial" w:cs="Arial"/>
          <w:sz w:val="24"/>
          <w:szCs w:val="24"/>
        </w:rPr>
        <w:t>4</w:t>
      </w:r>
      <w:r w:rsidRPr="00A97670">
        <w:rPr>
          <w:rFonts w:ascii="Arial" w:hAnsi="Arial" w:cs="Arial"/>
          <w:sz w:val="24"/>
          <w:szCs w:val="24"/>
        </w:rPr>
        <w:t>. godinu i projekcija za 202</w:t>
      </w:r>
      <w:r w:rsidR="00B23E2C" w:rsidRPr="00A97670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>. i 202</w:t>
      </w:r>
      <w:r w:rsidR="00B23E2C" w:rsidRPr="00A97670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>. godinu, s usporednim podacima za 202</w:t>
      </w:r>
      <w:r w:rsidR="00B23E2C" w:rsidRPr="00A97670">
        <w:rPr>
          <w:rFonts w:ascii="Arial" w:hAnsi="Arial" w:cs="Arial"/>
          <w:sz w:val="24"/>
          <w:szCs w:val="24"/>
        </w:rPr>
        <w:t>3</w:t>
      </w:r>
      <w:r w:rsidRPr="00A97670">
        <w:rPr>
          <w:rFonts w:ascii="Arial" w:hAnsi="Arial" w:cs="Arial"/>
          <w:sz w:val="24"/>
          <w:szCs w:val="24"/>
        </w:rPr>
        <w:t>. godinu</w:t>
      </w:r>
      <w:r w:rsidR="00F77F23" w:rsidRPr="00A97670">
        <w:rPr>
          <w:rFonts w:ascii="Arial" w:hAnsi="Arial" w:cs="Arial"/>
          <w:sz w:val="24"/>
          <w:szCs w:val="24"/>
        </w:rPr>
        <w:t>.</w:t>
      </w:r>
    </w:p>
    <w:p w:rsidR="00B23E2C" w:rsidRPr="00A97670" w:rsidRDefault="00B23E2C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Tablica </w:t>
      </w:r>
      <w:r w:rsidR="00762C7F" w:rsidRPr="00A97670">
        <w:rPr>
          <w:rFonts w:ascii="Arial" w:hAnsi="Arial" w:cs="Arial"/>
          <w:sz w:val="24"/>
          <w:szCs w:val="24"/>
        </w:rPr>
        <w:fldChar w:fldCharType="begin"/>
      </w:r>
      <w:r w:rsidRPr="00A97670">
        <w:rPr>
          <w:rFonts w:ascii="Arial" w:hAnsi="Arial" w:cs="Arial"/>
          <w:sz w:val="24"/>
          <w:szCs w:val="24"/>
        </w:rPr>
        <w:instrText xml:space="preserve"> SEQ Tablica \* ARABIC </w:instrText>
      </w:r>
      <w:r w:rsidR="00762C7F" w:rsidRPr="00A97670">
        <w:rPr>
          <w:rFonts w:ascii="Arial" w:hAnsi="Arial" w:cs="Arial"/>
          <w:sz w:val="24"/>
          <w:szCs w:val="24"/>
        </w:rPr>
        <w:fldChar w:fldCharType="separate"/>
      </w:r>
      <w:r w:rsidR="00DF1876" w:rsidRPr="00A97670">
        <w:rPr>
          <w:rFonts w:ascii="Arial" w:hAnsi="Arial" w:cs="Arial"/>
          <w:noProof/>
          <w:sz w:val="24"/>
          <w:szCs w:val="24"/>
        </w:rPr>
        <w:t>1</w:t>
      </w:r>
      <w:r w:rsidR="00762C7F" w:rsidRPr="00A97670">
        <w:rPr>
          <w:rFonts w:ascii="Arial" w:hAnsi="Arial" w:cs="Arial"/>
          <w:sz w:val="24"/>
          <w:szCs w:val="24"/>
        </w:rPr>
        <w:fldChar w:fldCharType="end"/>
      </w:r>
      <w:r w:rsidRPr="00A97670">
        <w:rPr>
          <w:rFonts w:ascii="Arial" w:hAnsi="Arial" w:cs="Arial"/>
          <w:sz w:val="24"/>
          <w:szCs w:val="24"/>
        </w:rPr>
        <w:t xml:space="preserve">. Struktura </w:t>
      </w:r>
      <w:r w:rsidR="00F77F23" w:rsidRPr="00A97670">
        <w:rPr>
          <w:rFonts w:ascii="Arial" w:hAnsi="Arial" w:cs="Arial"/>
          <w:sz w:val="24"/>
          <w:szCs w:val="24"/>
        </w:rPr>
        <w:t>financijskog plana Dječjeg vrtića „Tratinčica“</w:t>
      </w:r>
      <w:r w:rsidRPr="00A97670">
        <w:rPr>
          <w:rFonts w:ascii="Arial" w:hAnsi="Arial" w:cs="Arial"/>
          <w:sz w:val="24"/>
          <w:szCs w:val="24"/>
        </w:rPr>
        <w:t xml:space="preserve"> za razdoblje 202</w:t>
      </w:r>
      <w:r w:rsidR="00F00F7D" w:rsidRPr="00A97670">
        <w:rPr>
          <w:rFonts w:ascii="Arial" w:hAnsi="Arial" w:cs="Arial"/>
          <w:sz w:val="24"/>
          <w:szCs w:val="24"/>
        </w:rPr>
        <w:t>3</w:t>
      </w:r>
      <w:r w:rsidRPr="00A97670">
        <w:rPr>
          <w:rFonts w:ascii="Arial" w:hAnsi="Arial" w:cs="Arial"/>
          <w:sz w:val="24"/>
          <w:szCs w:val="24"/>
        </w:rPr>
        <w:t>.-202</w:t>
      </w:r>
      <w:r w:rsidR="00F00F7D" w:rsidRPr="00A97670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>. godine prema osnovnoj klasifikaciji</w:t>
      </w:r>
    </w:p>
    <w:tbl>
      <w:tblPr>
        <w:tblStyle w:val="Reetkatablice"/>
        <w:tblW w:w="9208" w:type="dxa"/>
        <w:tblLook w:val="04A0"/>
      </w:tblPr>
      <w:tblGrid>
        <w:gridCol w:w="926"/>
        <w:gridCol w:w="1784"/>
        <w:gridCol w:w="1664"/>
        <w:gridCol w:w="1475"/>
        <w:gridCol w:w="1790"/>
        <w:gridCol w:w="1569"/>
      </w:tblGrid>
      <w:tr w:rsidR="00B23E2C" w:rsidRPr="00A97670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:rsidR="006B59ED" w:rsidRPr="00A97670" w:rsidRDefault="006B59ED" w:rsidP="006E2A8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784" w:type="dxa"/>
            <w:noWrap/>
            <w:vAlign w:val="center"/>
            <w:hideMark/>
          </w:tcPr>
          <w:p w:rsidR="006B59ED" w:rsidRPr="00A97670" w:rsidRDefault="006B59ED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664" w:type="dxa"/>
            <w:noWrap/>
            <w:vAlign w:val="center"/>
            <w:hideMark/>
          </w:tcPr>
          <w:p w:rsidR="006B59ED" w:rsidRPr="00A97670" w:rsidRDefault="003D4830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Rebalans </w:t>
            </w:r>
            <w:r w:rsidR="008035B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</w:t>
            </w:r>
            <w:r w:rsidR="00B23E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75" w:type="dxa"/>
            <w:noWrap/>
            <w:vAlign w:val="center"/>
            <w:hideMark/>
          </w:tcPr>
          <w:p w:rsidR="006B59ED" w:rsidRPr="00A97670" w:rsidRDefault="006B59ED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  <w:r w:rsidR="00C8637B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202</w:t>
            </w:r>
            <w:r w:rsidR="00B23E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90" w:type="dxa"/>
            <w:noWrap/>
            <w:vAlign w:val="center"/>
            <w:hideMark/>
          </w:tcPr>
          <w:p w:rsidR="006B59ED" w:rsidRPr="00A97670" w:rsidRDefault="006B59ED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</w:t>
            </w:r>
            <w:r w:rsidR="00B23E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9" w:type="dxa"/>
            <w:noWrap/>
            <w:vAlign w:val="center"/>
            <w:hideMark/>
          </w:tcPr>
          <w:p w:rsidR="006B59ED" w:rsidRPr="00A97670" w:rsidRDefault="006B59ED" w:rsidP="006E2A83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</w:t>
            </w:r>
            <w:r w:rsidR="00B23E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F77F23" w:rsidRPr="00A97670" w:rsidTr="00F77F23">
        <w:trPr>
          <w:trHeight w:val="223"/>
        </w:trPr>
        <w:tc>
          <w:tcPr>
            <w:tcW w:w="2710" w:type="dxa"/>
            <w:gridSpan w:val="2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382.450,47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407.000,00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417.000,00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F77F23" w:rsidRPr="00A97670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84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382.450,47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407.000,00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417.000,00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F77F23" w:rsidRPr="00A97670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84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7F23" w:rsidRPr="00A97670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84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7F23" w:rsidRPr="00A97670" w:rsidTr="00F77F23">
        <w:trPr>
          <w:trHeight w:val="223"/>
        </w:trPr>
        <w:tc>
          <w:tcPr>
            <w:tcW w:w="2710" w:type="dxa"/>
            <w:gridSpan w:val="2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i/>
                <w:iCs/>
                <w:sz w:val="20"/>
                <w:szCs w:val="20"/>
              </w:rPr>
              <w:t>390.000,00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i/>
                <w:iCs/>
                <w:sz w:val="20"/>
                <w:szCs w:val="20"/>
              </w:rPr>
              <w:t>415.000,00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i/>
                <w:iCs/>
                <w:sz w:val="20"/>
                <w:szCs w:val="20"/>
              </w:rPr>
              <w:t>417.000,00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i/>
                <w:iCs/>
                <w:sz w:val="20"/>
                <w:szCs w:val="20"/>
              </w:rPr>
              <w:t>420.000,00</w:t>
            </w:r>
          </w:p>
        </w:tc>
      </w:tr>
      <w:tr w:rsidR="00F77F23" w:rsidRPr="00A97670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84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387.000,00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411.000,00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412.000,00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418.000,00</w:t>
            </w:r>
          </w:p>
        </w:tc>
      </w:tr>
      <w:tr w:rsidR="00F77F23" w:rsidRPr="00A97670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84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77F23" w:rsidRPr="00A97670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84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F77F23" w:rsidRPr="00A97670" w:rsidTr="00F77F23">
        <w:trPr>
          <w:trHeight w:val="223"/>
        </w:trPr>
        <w:tc>
          <w:tcPr>
            <w:tcW w:w="2710" w:type="dxa"/>
            <w:gridSpan w:val="2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7.549,53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77F23" w:rsidRPr="00A97670" w:rsidTr="00F77F23">
        <w:trPr>
          <w:trHeight w:val="223"/>
        </w:trPr>
        <w:tc>
          <w:tcPr>
            <w:tcW w:w="926" w:type="dxa"/>
            <w:noWrap/>
            <w:vAlign w:val="center"/>
            <w:hideMark/>
          </w:tcPr>
          <w:p w:rsidR="00F77F23" w:rsidRPr="00A97670" w:rsidRDefault="00F77F23" w:rsidP="00F77F2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84" w:type="dxa"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7.549,53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77F23" w:rsidRPr="00A97670" w:rsidTr="00F77F23">
        <w:trPr>
          <w:trHeight w:val="248"/>
        </w:trPr>
        <w:tc>
          <w:tcPr>
            <w:tcW w:w="2710" w:type="dxa"/>
            <w:gridSpan w:val="2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664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90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:rsidR="006B59ED" w:rsidRPr="00A97670" w:rsidRDefault="006B59ED" w:rsidP="006E2A83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U nastavku se daje pojašnjenje planiranih prihoda i primitaka za 202</w:t>
      </w:r>
      <w:r w:rsidR="00B23E2C" w:rsidRPr="00A97670">
        <w:rPr>
          <w:rFonts w:ascii="Arial" w:hAnsi="Arial" w:cs="Arial"/>
          <w:sz w:val="24"/>
          <w:szCs w:val="24"/>
        </w:rPr>
        <w:t>4</w:t>
      </w:r>
      <w:r w:rsidRPr="00A97670">
        <w:rPr>
          <w:rFonts w:ascii="Arial" w:hAnsi="Arial" w:cs="Arial"/>
          <w:sz w:val="24"/>
          <w:szCs w:val="24"/>
        </w:rPr>
        <w:t xml:space="preserve">. godinu po ekonomskoj klasifikaciji iz Općeg dijela </w:t>
      </w:r>
      <w:r w:rsidR="00F77F23" w:rsidRPr="00A97670">
        <w:rPr>
          <w:rFonts w:ascii="Arial" w:hAnsi="Arial" w:cs="Arial"/>
          <w:sz w:val="24"/>
          <w:szCs w:val="24"/>
        </w:rPr>
        <w:t>Financijskog plana.</w:t>
      </w:r>
    </w:p>
    <w:p w:rsidR="00CF083F" w:rsidRPr="00A97670" w:rsidRDefault="00CF083F" w:rsidP="006E2A83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A97670">
        <w:rPr>
          <w:rFonts w:ascii="Arial" w:hAnsi="Arial" w:cs="Arial"/>
          <w:color w:val="FF0000"/>
          <w:sz w:val="24"/>
          <w:szCs w:val="24"/>
        </w:rPr>
        <w:br w:type="page"/>
      </w:r>
    </w:p>
    <w:p w:rsidR="006B59ED" w:rsidRPr="00A97670" w:rsidRDefault="006B59ED" w:rsidP="006E2A8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lastRenderedPageBreak/>
        <w:t>1. PRIHODI</w:t>
      </w:r>
      <w:r w:rsidR="00F77F23" w:rsidRPr="00A97670">
        <w:rPr>
          <w:rFonts w:ascii="Arial" w:hAnsi="Arial" w:cs="Arial"/>
          <w:b/>
          <w:sz w:val="24"/>
          <w:szCs w:val="24"/>
        </w:rPr>
        <w:t xml:space="preserve"> I PRIMICI</w:t>
      </w:r>
    </w:p>
    <w:p w:rsidR="00F77F23" w:rsidRPr="00A97670" w:rsidRDefault="00F77F23" w:rsidP="00F77F2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Ukupni prihodi i primici Financijskog plana Dječjeg vrtića „Tratinčica“ za 2024. godinu planiraju se u iznosu od 407.000,00 eura što je za 6,42 % više u odnosu na Financijski plan za 2023. godinu. </w:t>
      </w:r>
      <w:r w:rsidR="00CF083F" w:rsidRPr="00A97670">
        <w:rPr>
          <w:rFonts w:ascii="Arial" w:hAnsi="Arial" w:cs="Arial"/>
          <w:bCs/>
          <w:sz w:val="24"/>
          <w:szCs w:val="24"/>
        </w:rPr>
        <w:t xml:space="preserve">U sljedećim godinama prihodi i primici se planiraju u </w:t>
      </w:r>
      <w:r w:rsidR="00677E46" w:rsidRPr="00A97670">
        <w:rPr>
          <w:rFonts w:ascii="Arial" w:hAnsi="Arial" w:cs="Arial"/>
          <w:bCs/>
          <w:sz w:val="24"/>
          <w:szCs w:val="24"/>
        </w:rPr>
        <w:t>većim</w:t>
      </w:r>
      <w:r w:rsidR="00CF083F" w:rsidRPr="00A97670">
        <w:rPr>
          <w:rFonts w:ascii="Arial" w:hAnsi="Arial" w:cs="Arial"/>
          <w:bCs/>
          <w:sz w:val="24"/>
          <w:szCs w:val="24"/>
        </w:rPr>
        <w:t xml:space="preserve"> iznosima, odnosno u projekciji za</w:t>
      </w:r>
      <w:r w:rsidR="00F00F7D" w:rsidRPr="00A97670">
        <w:rPr>
          <w:rFonts w:ascii="Arial" w:hAnsi="Arial" w:cs="Arial"/>
          <w:bCs/>
          <w:sz w:val="24"/>
          <w:szCs w:val="24"/>
        </w:rPr>
        <w:t xml:space="preserve"> 2025</w:t>
      </w:r>
      <w:r w:rsidR="00CF083F" w:rsidRPr="00A97670">
        <w:rPr>
          <w:rFonts w:ascii="Arial" w:hAnsi="Arial" w:cs="Arial"/>
          <w:bCs/>
          <w:sz w:val="24"/>
          <w:szCs w:val="24"/>
        </w:rPr>
        <w:t xml:space="preserve">. godinu iznose </w:t>
      </w:r>
      <w:r w:rsidRPr="00A97670">
        <w:rPr>
          <w:rFonts w:ascii="Arial" w:hAnsi="Arial" w:cs="Arial"/>
          <w:bCs/>
          <w:sz w:val="24"/>
          <w:szCs w:val="24"/>
        </w:rPr>
        <w:t>417</w:t>
      </w:r>
      <w:r w:rsidR="00677E46" w:rsidRPr="00A97670">
        <w:rPr>
          <w:rFonts w:ascii="Arial" w:hAnsi="Arial" w:cs="Arial"/>
          <w:bCs/>
          <w:sz w:val="24"/>
          <w:szCs w:val="24"/>
        </w:rPr>
        <w:t>.000,00 eura</w:t>
      </w:r>
      <w:r w:rsidR="00736A66">
        <w:rPr>
          <w:rFonts w:ascii="Arial" w:hAnsi="Arial" w:cs="Arial"/>
          <w:bCs/>
          <w:sz w:val="24"/>
          <w:szCs w:val="24"/>
        </w:rPr>
        <w:t>,</w:t>
      </w:r>
      <w:r w:rsidR="00677E46" w:rsidRPr="00A97670">
        <w:rPr>
          <w:rFonts w:ascii="Arial" w:hAnsi="Arial" w:cs="Arial"/>
          <w:bCs/>
          <w:sz w:val="24"/>
          <w:szCs w:val="24"/>
        </w:rPr>
        <w:t xml:space="preserve"> </w:t>
      </w:r>
      <w:r w:rsidR="00F00F7D" w:rsidRPr="00A97670">
        <w:rPr>
          <w:rFonts w:ascii="Arial" w:hAnsi="Arial" w:cs="Arial"/>
          <w:bCs/>
          <w:sz w:val="24"/>
          <w:szCs w:val="24"/>
        </w:rPr>
        <w:t>a u projekciji za 2026</w:t>
      </w:r>
      <w:r w:rsidR="00CF083F" w:rsidRPr="00A97670">
        <w:rPr>
          <w:rFonts w:ascii="Arial" w:hAnsi="Arial" w:cs="Arial"/>
          <w:bCs/>
          <w:sz w:val="24"/>
          <w:szCs w:val="24"/>
        </w:rPr>
        <w:t xml:space="preserve">. godinu iznose </w:t>
      </w:r>
      <w:r w:rsidRPr="00A97670">
        <w:rPr>
          <w:rFonts w:ascii="Arial" w:hAnsi="Arial" w:cs="Arial"/>
          <w:bCs/>
          <w:sz w:val="24"/>
          <w:szCs w:val="24"/>
        </w:rPr>
        <w:t>420</w:t>
      </w:r>
      <w:r w:rsidR="00677E46" w:rsidRPr="00A97670">
        <w:rPr>
          <w:rFonts w:ascii="Arial" w:hAnsi="Arial" w:cs="Arial"/>
          <w:bCs/>
          <w:sz w:val="24"/>
          <w:szCs w:val="24"/>
        </w:rPr>
        <w:t>.000,00</w:t>
      </w:r>
      <w:r w:rsidR="00BA2A59" w:rsidRPr="00A97670">
        <w:rPr>
          <w:rFonts w:ascii="Arial" w:hAnsi="Arial" w:cs="Arial"/>
          <w:bCs/>
          <w:sz w:val="24"/>
          <w:szCs w:val="24"/>
        </w:rPr>
        <w:t xml:space="preserve"> </w:t>
      </w:r>
      <w:r w:rsidR="00677E46" w:rsidRPr="00A97670">
        <w:rPr>
          <w:rFonts w:ascii="Arial" w:hAnsi="Arial" w:cs="Arial"/>
          <w:bCs/>
          <w:sz w:val="24"/>
          <w:szCs w:val="24"/>
        </w:rPr>
        <w:t>eura.</w:t>
      </w:r>
      <w:r w:rsidRPr="00A97670">
        <w:rPr>
          <w:rFonts w:ascii="Arial" w:hAnsi="Arial" w:cs="Arial"/>
          <w:bCs/>
          <w:sz w:val="24"/>
          <w:szCs w:val="24"/>
        </w:rPr>
        <w:t xml:space="preserve"> Ukupni prihodi i primici odnose se na prihode poslovanja. </w:t>
      </w:r>
      <w:r w:rsidRPr="00A97670">
        <w:rPr>
          <w:rFonts w:ascii="Arial" w:hAnsi="Arial" w:cs="Arial"/>
          <w:sz w:val="24"/>
          <w:szCs w:val="24"/>
        </w:rPr>
        <w:t>Prihodi od prodaje nefinancijske imovine i primici od financijske imovine i zaduživanja se u sljedećem trogodišnjem razdoblju ne planiraju.</w:t>
      </w:r>
    </w:p>
    <w:p w:rsidR="00677E46" w:rsidRPr="00A97670" w:rsidRDefault="00677E46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77E46" w:rsidRPr="00A97670" w:rsidRDefault="00677E46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U nastavku </w:t>
      </w:r>
      <w:r w:rsidR="0068527C" w:rsidRPr="00A97670">
        <w:rPr>
          <w:rFonts w:ascii="Arial" w:hAnsi="Arial" w:cs="Arial"/>
          <w:sz w:val="24"/>
          <w:szCs w:val="24"/>
        </w:rPr>
        <w:t>slijedi tablični</w:t>
      </w:r>
      <w:r w:rsidRPr="00A97670">
        <w:rPr>
          <w:rFonts w:ascii="Arial" w:hAnsi="Arial" w:cs="Arial"/>
          <w:sz w:val="24"/>
          <w:szCs w:val="24"/>
        </w:rPr>
        <w:t xml:space="preserve"> prikaz planiranih </w:t>
      </w:r>
      <w:r w:rsidR="00F77F23" w:rsidRPr="00A97670">
        <w:rPr>
          <w:rFonts w:ascii="Arial" w:hAnsi="Arial" w:cs="Arial"/>
          <w:sz w:val="24"/>
          <w:szCs w:val="24"/>
        </w:rPr>
        <w:t>prihoda poslovanja</w:t>
      </w:r>
      <w:r w:rsidR="00F00F7D" w:rsidRPr="00A97670">
        <w:rPr>
          <w:rFonts w:ascii="Arial" w:hAnsi="Arial" w:cs="Arial"/>
          <w:sz w:val="24"/>
          <w:szCs w:val="24"/>
        </w:rPr>
        <w:t xml:space="preserve"> za razdoblje 2023.- 2026</w:t>
      </w:r>
      <w:r w:rsidRPr="00A97670">
        <w:rPr>
          <w:rFonts w:ascii="Arial" w:hAnsi="Arial" w:cs="Arial"/>
          <w:sz w:val="24"/>
          <w:szCs w:val="24"/>
        </w:rPr>
        <w:t>. godine prema ekonomskoj klasifikaciji.</w:t>
      </w:r>
    </w:p>
    <w:p w:rsidR="00677E46" w:rsidRPr="00A97670" w:rsidRDefault="00677E46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11B2C" w:rsidRPr="00A97670" w:rsidRDefault="006B59ED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Tablica 2. Prikaz planiranih prihoda </w:t>
      </w:r>
      <w:r w:rsidR="00F77F23" w:rsidRPr="00A97670">
        <w:rPr>
          <w:rFonts w:ascii="Arial" w:hAnsi="Arial" w:cs="Arial"/>
          <w:sz w:val="24"/>
          <w:szCs w:val="24"/>
        </w:rPr>
        <w:t xml:space="preserve">poslovanja Dječjeg vrtića „Tratinčica“ </w:t>
      </w:r>
      <w:r w:rsidRPr="00A97670">
        <w:rPr>
          <w:rFonts w:ascii="Arial" w:hAnsi="Arial" w:cs="Arial"/>
          <w:sz w:val="24"/>
          <w:szCs w:val="24"/>
        </w:rPr>
        <w:t>razdoblje 202</w:t>
      </w:r>
      <w:r w:rsidR="00F00F7D" w:rsidRPr="00A97670">
        <w:rPr>
          <w:rFonts w:ascii="Arial" w:hAnsi="Arial" w:cs="Arial"/>
          <w:sz w:val="24"/>
          <w:szCs w:val="24"/>
        </w:rPr>
        <w:t>3</w:t>
      </w:r>
      <w:r w:rsidRPr="00A97670">
        <w:rPr>
          <w:rFonts w:ascii="Arial" w:hAnsi="Arial" w:cs="Arial"/>
          <w:sz w:val="24"/>
          <w:szCs w:val="24"/>
        </w:rPr>
        <w:t>.-202</w:t>
      </w:r>
      <w:r w:rsidR="00F00F7D" w:rsidRPr="00A97670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>. prema ekonomskoj klasifikaciji</w:t>
      </w:r>
    </w:p>
    <w:tbl>
      <w:tblPr>
        <w:tblStyle w:val="TableGrid2"/>
        <w:tblW w:w="9034" w:type="dxa"/>
        <w:tblLook w:val="04A0"/>
      </w:tblPr>
      <w:tblGrid>
        <w:gridCol w:w="986"/>
        <w:gridCol w:w="1991"/>
        <w:gridCol w:w="1608"/>
        <w:gridCol w:w="1481"/>
        <w:gridCol w:w="1481"/>
        <w:gridCol w:w="1487"/>
      </w:tblGrid>
      <w:tr w:rsidR="00CE47A9" w:rsidRPr="00A97670" w:rsidTr="00F77F23">
        <w:trPr>
          <w:trHeight w:val="478"/>
        </w:trPr>
        <w:tc>
          <w:tcPr>
            <w:tcW w:w="986" w:type="dxa"/>
            <w:vMerge w:val="restart"/>
            <w:noWrap/>
            <w:vAlign w:val="center"/>
            <w:hideMark/>
          </w:tcPr>
          <w:p w:rsidR="00677E46" w:rsidRPr="00A97670" w:rsidRDefault="00677E46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991" w:type="dxa"/>
            <w:vMerge w:val="restart"/>
            <w:vAlign w:val="center"/>
            <w:hideMark/>
          </w:tcPr>
          <w:p w:rsidR="00677E46" w:rsidRPr="00A97670" w:rsidRDefault="00677E46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608" w:type="dxa"/>
            <w:vMerge w:val="restart"/>
            <w:vAlign w:val="center"/>
            <w:hideMark/>
          </w:tcPr>
          <w:p w:rsidR="00677E46" w:rsidRPr="00A97670" w:rsidRDefault="005F541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Rebalans 2023</w:t>
            </w:r>
            <w:r w:rsidR="00677E46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1" w:type="dxa"/>
            <w:vMerge w:val="restart"/>
            <w:vAlign w:val="center"/>
            <w:hideMark/>
          </w:tcPr>
          <w:p w:rsidR="00677E46" w:rsidRPr="00A97670" w:rsidRDefault="005F541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  <w:r w:rsidR="00C8637B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</w:t>
            </w: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2024</w:t>
            </w:r>
            <w:r w:rsidR="00677E46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1" w:type="dxa"/>
            <w:vMerge w:val="restart"/>
            <w:vAlign w:val="center"/>
            <w:hideMark/>
          </w:tcPr>
          <w:p w:rsidR="00677E46" w:rsidRPr="00A97670" w:rsidRDefault="005F541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2025</w:t>
            </w:r>
            <w:r w:rsidR="00677E46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87" w:type="dxa"/>
            <w:vMerge w:val="restart"/>
            <w:vAlign w:val="center"/>
            <w:hideMark/>
          </w:tcPr>
          <w:p w:rsidR="00677E46" w:rsidRPr="00A97670" w:rsidRDefault="005F541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2026</w:t>
            </w:r>
            <w:r w:rsidR="00677E46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CE47A9" w:rsidRPr="00A97670" w:rsidTr="00F77F23">
        <w:trPr>
          <w:trHeight w:val="464"/>
        </w:trPr>
        <w:tc>
          <w:tcPr>
            <w:tcW w:w="986" w:type="dxa"/>
            <w:vMerge/>
            <w:vAlign w:val="center"/>
            <w:hideMark/>
          </w:tcPr>
          <w:p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91" w:type="dxa"/>
            <w:vMerge/>
            <w:vAlign w:val="center"/>
            <w:hideMark/>
          </w:tcPr>
          <w:p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1" w:type="dxa"/>
            <w:vMerge/>
            <w:vAlign w:val="center"/>
            <w:hideMark/>
          </w:tcPr>
          <w:p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vMerge/>
            <w:vAlign w:val="center"/>
            <w:hideMark/>
          </w:tcPr>
          <w:p w:rsidR="006B59ED" w:rsidRPr="00A97670" w:rsidRDefault="006B59ED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F77F23" w:rsidRPr="00A97670" w:rsidTr="00F77F23">
        <w:trPr>
          <w:trHeight w:val="286"/>
        </w:trPr>
        <w:tc>
          <w:tcPr>
            <w:tcW w:w="986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91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08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382.450,47</w:t>
            </w:r>
          </w:p>
        </w:tc>
        <w:tc>
          <w:tcPr>
            <w:tcW w:w="1481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407.000,00</w:t>
            </w:r>
          </w:p>
        </w:tc>
        <w:tc>
          <w:tcPr>
            <w:tcW w:w="1481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417.000,00</w:t>
            </w:r>
          </w:p>
        </w:tc>
        <w:tc>
          <w:tcPr>
            <w:tcW w:w="1487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F77F23" w:rsidRPr="00A97670" w:rsidTr="00F77F23">
        <w:trPr>
          <w:trHeight w:val="286"/>
        </w:trPr>
        <w:tc>
          <w:tcPr>
            <w:tcW w:w="986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991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608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  <w:tc>
          <w:tcPr>
            <w:tcW w:w="1481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481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3.700,00</w:t>
            </w:r>
          </w:p>
        </w:tc>
        <w:tc>
          <w:tcPr>
            <w:tcW w:w="1487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 w:rsidR="00F77F23" w:rsidRPr="00A97670" w:rsidTr="00F77F23">
        <w:trPr>
          <w:trHeight w:val="286"/>
        </w:trPr>
        <w:tc>
          <w:tcPr>
            <w:tcW w:w="986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991" w:type="dxa"/>
            <w:noWrap/>
            <w:vAlign w:val="center"/>
            <w:hideMark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08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66.550,47</w:t>
            </w:r>
          </w:p>
        </w:tc>
        <w:tc>
          <w:tcPr>
            <w:tcW w:w="1481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59.000,00</w:t>
            </w:r>
          </w:p>
        </w:tc>
        <w:tc>
          <w:tcPr>
            <w:tcW w:w="1481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61.000,00</w:t>
            </w:r>
          </w:p>
        </w:tc>
        <w:tc>
          <w:tcPr>
            <w:tcW w:w="1487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62.000,00</w:t>
            </w:r>
          </w:p>
        </w:tc>
      </w:tr>
      <w:tr w:rsidR="00F77F23" w:rsidRPr="00A97670" w:rsidTr="00F77F23">
        <w:trPr>
          <w:trHeight w:val="286"/>
        </w:trPr>
        <w:tc>
          <w:tcPr>
            <w:tcW w:w="986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991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608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312.700,00</w:t>
            </w:r>
          </w:p>
        </w:tc>
        <w:tc>
          <w:tcPr>
            <w:tcW w:w="1481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344.500,00</w:t>
            </w:r>
          </w:p>
        </w:tc>
        <w:tc>
          <w:tcPr>
            <w:tcW w:w="1481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352.300,00</w:t>
            </w:r>
          </w:p>
        </w:tc>
        <w:tc>
          <w:tcPr>
            <w:tcW w:w="1487" w:type="dxa"/>
            <w:noWrap/>
            <w:vAlign w:val="center"/>
          </w:tcPr>
          <w:p w:rsidR="00F77F23" w:rsidRPr="00A97670" w:rsidRDefault="00F77F23" w:rsidP="00F77F23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353.800,00</w:t>
            </w:r>
          </w:p>
        </w:tc>
      </w:tr>
    </w:tbl>
    <w:p w:rsidR="00A601F6" w:rsidRPr="00A97670" w:rsidRDefault="00A601F6" w:rsidP="006E2A83">
      <w:pPr>
        <w:spacing w:after="120" w:line="276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t>POMOĆI IZ INOZEMSTVA I OD SUBJEKATA UNUTAR OPĆE DRŽAVE</w:t>
      </w:r>
    </w:p>
    <w:p w:rsidR="00E67814" w:rsidRPr="00B30607" w:rsidRDefault="00E67814" w:rsidP="00E67814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30607">
        <w:rPr>
          <w:rFonts w:ascii="Arial" w:eastAsia="Times New Roman" w:hAnsi="Arial" w:cs="Arial"/>
          <w:sz w:val="24"/>
          <w:szCs w:val="24"/>
          <w:lang w:eastAsia="hr-HR"/>
        </w:rPr>
        <w:t xml:space="preserve">Pomoći iz inozemstva i od subjekata unutar općeg proračuna Financijskim planom za 2024. godinu se planiraju u iznosu od 3.500,00 eura, </w:t>
      </w:r>
      <w:r w:rsidRPr="00B30607">
        <w:rPr>
          <w:rFonts w:ascii="Arial" w:hAnsi="Arial" w:cs="Arial"/>
          <w:sz w:val="24"/>
          <w:szCs w:val="24"/>
        </w:rPr>
        <w:t>dok projekcije za 2025. i 2026. godinu iznose 3.700,00 eura</w:t>
      </w:r>
      <w:r w:rsidR="00690984" w:rsidRPr="00B30607">
        <w:rPr>
          <w:rFonts w:ascii="Arial" w:hAnsi="Arial" w:cs="Arial"/>
          <w:sz w:val="24"/>
          <w:szCs w:val="24"/>
        </w:rPr>
        <w:t>,</w:t>
      </w:r>
      <w:r w:rsidRPr="00B30607">
        <w:rPr>
          <w:rFonts w:ascii="Arial" w:hAnsi="Arial" w:cs="Arial"/>
          <w:sz w:val="24"/>
          <w:szCs w:val="24"/>
        </w:rPr>
        <w:t xml:space="preserve"> odnosno 4.200,00 eura. Planirane pomoći odnose se na </w:t>
      </w:r>
      <w:r w:rsidRPr="00B30607">
        <w:rPr>
          <w:rFonts w:ascii="Arial" w:eastAsia="Times New Roman" w:hAnsi="Arial" w:cs="Arial"/>
          <w:sz w:val="24"/>
          <w:szCs w:val="24"/>
          <w:lang w:eastAsia="hr-HR"/>
        </w:rPr>
        <w:t>tekuće pomoći proračunskim korisnicima iz proračuna koji im nije nadležan i to:</w:t>
      </w:r>
    </w:p>
    <w:p w:rsidR="00E67814" w:rsidRPr="00B30607" w:rsidRDefault="00E67814" w:rsidP="00E67814">
      <w:pPr>
        <w:pStyle w:val="Odlomakpopisa"/>
        <w:numPr>
          <w:ilvl w:val="0"/>
          <w:numId w:val="5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30607">
        <w:rPr>
          <w:rFonts w:ascii="Arial" w:eastAsia="Times New Roman" w:hAnsi="Arial" w:cs="Arial"/>
          <w:sz w:val="24"/>
          <w:szCs w:val="24"/>
          <w:lang w:eastAsia="hr-HR"/>
        </w:rPr>
        <w:t xml:space="preserve">tekuće pomoći iz državnog proračuna za provođenje programa </w:t>
      </w:r>
      <w:proofErr w:type="spellStart"/>
      <w:r w:rsidRPr="00B30607">
        <w:rPr>
          <w:rFonts w:ascii="Arial" w:eastAsia="Times New Roman" w:hAnsi="Arial" w:cs="Arial"/>
          <w:sz w:val="24"/>
          <w:szCs w:val="24"/>
          <w:lang w:eastAsia="hr-HR"/>
        </w:rPr>
        <w:t>predškole</w:t>
      </w:r>
      <w:proofErr w:type="spellEnd"/>
      <w:r w:rsidRPr="00B3060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E67814" w:rsidRPr="00B30607" w:rsidRDefault="00E67814" w:rsidP="00E67814">
      <w:pPr>
        <w:pStyle w:val="Odlomakpopisa"/>
        <w:numPr>
          <w:ilvl w:val="0"/>
          <w:numId w:val="5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30607">
        <w:rPr>
          <w:rFonts w:ascii="Arial" w:hAnsi="Arial" w:cs="Arial"/>
          <w:sz w:val="24"/>
          <w:szCs w:val="24"/>
        </w:rPr>
        <w:t>tekuće pomoći iz državnog proračuna za programe rada za djecu s teškoćama</w:t>
      </w:r>
    </w:p>
    <w:p w:rsidR="00E67814" w:rsidRPr="00B30607" w:rsidRDefault="00E67814" w:rsidP="00E67814">
      <w:pPr>
        <w:pStyle w:val="Odlomakpopisa"/>
        <w:numPr>
          <w:ilvl w:val="0"/>
          <w:numId w:val="50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30607">
        <w:rPr>
          <w:rFonts w:ascii="Arial" w:hAnsi="Arial" w:cs="Arial"/>
          <w:sz w:val="24"/>
          <w:szCs w:val="24"/>
        </w:rPr>
        <w:t xml:space="preserve">tekuće pomoći iz županijskog proračuna za </w:t>
      </w:r>
      <w:r w:rsidR="00A97670" w:rsidRPr="00B30607">
        <w:rPr>
          <w:rFonts w:ascii="Arial" w:hAnsi="Arial" w:cs="Arial"/>
          <w:sz w:val="24"/>
          <w:szCs w:val="24"/>
        </w:rPr>
        <w:t>provođenje projekta „Institucionalizacija zavičajnosti/zavičajne nastave“</w:t>
      </w:r>
    </w:p>
    <w:p w:rsidR="006B59ED" w:rsidRPr="00B30607" w:rsidRDefault="00E67814" w:rsidP="00E67814">
      <w:pPr>
        <w:pStyle w:val="Odlomakpopisa"/>
        <w:numPr>
          <w:ilvl w:val="0"/>
          <w:numId w:val="50"/>
        </w:numPr>
        <w:spacing w:after="120"/>
        <w:jc w:val="both"/>
        <w:rPr>
          <w:rFonts w:ascii="Arial" w:hAnsi="Arial" w:cs="Arial"/>
          <w:b/>
          <w:i/>
          <w:sz w:val="24"/>
          <w:szCs w:val="24"/>
        </w:rPr>
      </w:pPr>
      <w:r w:rsidRPr="00B30607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tekuće pomoći iz proračuna Općine </w:t>
      </w:r>
      <w:proofErr w:type="spellStart"/>
      <w:r w:rsidRPr="00B30607">
        <w:rPr>
          <w:rFonts w:ascii="Arial" w:eastAsia="Times New Roman" w:hAnsi="Arial" w:cs="Arial"/>
          <w:sz w:val="24"/>
          <w:szCs w:val="24"/>
          <w:lang w:eastAsia="hr-HR"/>
        </w:rPr>
        <w:t>Marčana</w:t>
      </w:r>
      <w:proofErr w:type="spellEnd"/>
      <w:r w:rsidRPr="00B30607">
        <w:rPr>
          <w:rFonts w:ascii="Arial" w:eastAsia="Times New Roman" w:hAnsi="Arial" w:cs="Arial"/>
          <w:sz w:val="24"/>
          <w:szCs w:val="24"/>
          <w:lang w:eastAsia="hr-HR"/>
        </w:rPr>
        <w:t xml:space="preserve"> za sufinanciranje boravka djece s područja Općine </w:t>
      </w:r>
      <w:proofErr w:type="spellStart"/>
      <w:r w:rsidRPr="00B30607">
        <w:rPr>
          <w:rFonts w:ascii="Arial" w:eastAsia="Times New Roman" w:hAnsi="Arial" w:cs="Arial"/>
          <w:sz w:val="24"/>
          <w:szCs w:val="24"/>
          <w:lang w:eastAsia="hr-HR"/>
        </w:rPr>
        <w:t>Marčana</w:t>
      </w:r>
      <w:proofErr w:type="spellEnd"/>
      <w:r w:rsidRPr="00B30607">
        <w:rPr>
          <w:rFonts w:ascii="Arial" w:eastAsia="Times New Roman" w:hAnsi="Arial" w:cs="Arial"/>
          <w:sz w:val="24"/>
          <w:szCs w:val="24"/>
          <w:lang w:eastAsia="hr-HR"/>
        </w:rPr>
        <w:t xml:space="preserve"> u Dječjem vrtiću „Tratinčica“</w:t>
      </w:r>
      <w:r w:rsidR="00A97670" w:rsidRPr="00B30607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A97670" w:rsidRPr="00A97670" w:rsidRDefault="00A97670" w:rsidP="00A97670">
      <w:pPr>
        <w:spacing w:after="120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t>PRIHODI OD UPRAVNIH I ADMINISTRATIVNIH PRISTOJBI I PRIHODI PO POSEBNIM PROPISIMA I NAKNADA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U sljedećoj godini planiraju se ostvariti prihodi od upravnih i administrativnih pristojbi, pristojbi po posebnim propisima i komunalnog doprinosa i naknada u iznosu od </w:t>
      </w:r>
      <w:r w:rsidR="00A97670" w:rsidRPr="00A97670">
        <w:rPr>
          <w:rFonts w:ascii="Arial" w:hAnsi="Arial" w:cs="Arial"/>
          <w:sz w:val="24"/>
          <w:szCs w:val="24"/>
        </w:rPr>
        <w:t>59.000,00</w:t>
      </w:r>
      <w:r w:rsidR="0086620A" w:rsidRPr="00A97670">
        <w:rPr>
          <w:rFonts w:ascii="Arial" w:hAnsi="Arial" w:cs="Arial"/>
          <w:sz w:val="24"/>
          <w:szCs w:val="24"/>
        </w:rPr>
        <w:t xml:space="preserve"> eura</w:t>
      </w:r>
      <w:r w:rsidRPr="00A97670">
        <w:rPr>
          <w:rFonts w:ascii="Arial" w:hAnsi="Arial" w:cs="Arial"/>
          <w:sz w:val="24"/>
          <w:szCs w:val="24"/>
        </w:rPr>
        <w:t xml:space="preserve">, što je za </w:t>
      </w:r>
      <w:r w:rsidR="00A97670" w:rsidRPr="00A97670">
        <w:rPr>
          <w:rFonts w:ascii="Arial" w:hAnsi="Arial" w:cs="Arial"/>
          <w:sz w:val="24"/>
          <w:szCs w:val="24"/>
        </w:rPr>
        <w:t>11,35</w:t>
      </w:r>
      <w:r w:rsidR="005F5419" w:rsidRPr="00A97670">
        <w:rPr>
          <w:rFonts w:ascii="Arial" w:hAnsi="Arial" w:cs="Arial"/>
          <w:sz w:val="24"/>
          <w:szCs w:val="24"/>
        </w:rPr>
        <w:t xml:space="preserve"> </w:t>
      </w:r>
      <w:r w:rsidR="0086620A" w:rsidRPr="00A97670">
        <w:rPr>
          <w:rFonts w:ascii="Arial" w:hAnsi="Arial" w:cs="Arial"/>
          <w:sz w:val="24"/>
          <w:szCs w:val="24"/>
        </w:rPr>
        <w:t>%</w:t>
      </w:r>
      <w:r w:rsidRPr="00A97670">
        <w:rPr>
          <w:rFonts w:ascii="Arial" w:hAnsi="Arial" w:cs="Arial"/>
          <w:sz w:val="24"/>
          <w:szCs w:val="24"/>
        </w:rPr>
        <w:t xml:space="preserve"> </w:t>
      </w:r>
      <w:r w:rsidR="00E74F7E">
        <w:rPr>
          <w:rFonts w:ascii="Arial" w:hAnsi="Arial" w:cs="Arial"/>
          <w:sz w:val="24"/>
          <w:szCs w:val="24"/>
        </w:rPr>
        <w:t xml:space="preserve">manje </w:t>
      </w:r>
      <w:r w:rsidR="00A97670" w:rsidRPr="00A97670">
        <w:rPr>
          <w:rFonts w:ascii="Arial" w:hAnsi="Arial" w:cs="Arial"/>
          <w:sz w:val="24"/>
          <w:szCs w:val="24"/>
        </w:rPr>
        <w:t xml:space="preserve">u odnosu na Financijski plan za 2023. godinu. </w:t>
      </w:r>
      <w:r w:rsidRPr="00A97670">
        <w:rPr>
          <w:rFonts w:ascii="Arial" w:hAnsi="Arial" w:cs="Arial"/>
          <w:sz w:val="24"/>
          <w:szCs w:val="24"/>
        </w:rPr>
        <w:t xml:space="preserve">Prihodi ove skupine projicirani su u iznosu od </w:t>
      </w:r>
      <w:r w:rsidR="00A97670" w:rsidRPr="00A97670">
        <w:rPr>
          <w:rFonts w:ascii="Arial" w:hAnsi="Arial" w:cs="Arial"/>
          <w:sz w:val="24"/>
          <w:szCs w:val="24"/>
        </w:rPr>
        <w:t>61.0</w:t>
      </w:r>
      <w:r w:rsidR="005F5419" w:rsidRPr="00A97670">
        <w:rPr>
          <w:rFonts w:ascii="Arial" w:hAnsi="Arial" w:cs="Arial"/>
          <w:sz w:val="24"/>
          <w:szCs w:val="24"/>
        </w:rPr>
        <w:t>00</w:t>
      </w:r>
      <w:r w:rsidR="0086620A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 xml:space="preserve"> za 202</w:t>
      </w:r>
      <w:r w:rsidR="005F5419" w:rsidRPr="00A97670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 xml:space="preserve">. godinu te </w:t>
      </w:r>
      <w:r w:rsidR="00A97670" w:rsidRPr="00A97670">
        <w:rPr>
          <w:rFonts w:ascii="Arial" w:hAnsi="Arial" w:cs="Arial"/>
          <w:sz w:val="24"/>
          <w:szCs w:val="24"/>
        </w:rPr>
        <w:t>62.000</w:t>
      </w:r>
      <w:r w:rsidR="0086620A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 xml:space="preserve"> za 202</w:t>
      </w:r>
      <w:r w:rsidR="005F5419" w:rsidRPr="00A97670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 xml:space="preserve">. godinu. </w:t>
      </w:r>
      <w:r w:rsidR="00A97670" w:rsidRPr="00A97670">
        <w:rPr>
          <w:rFonts w:ascii="Arial" w:hAnsi="Arial" w:cs="Arial"/>
          <w:sz w:val="24"/>
          <w:szCs w:val="24"/>
        </w:rPr>
        <w:t xml:space="preserve">Navedena skupina prihoda odnosi se na </w:t>
      </w:r>
      <w:r w:rsidR="00A97670" w:rsidRPr="00A97670">
        <w:rPr>
          <w:rFonts w:ascii="Arial" w:eastAsia="Times New Roman" w:hAnsi="Arial" w:cs="Arial"/>
          <w:sz w:val="24"/>
          <w:szCs w:val="24"/>
          <w:lang w:eastAsia="hr-HR"/>
        </w:rPr>
        <w:t>prihode od sufinanciranja cijene usluga, a sve temeljem Odluke o iznosima sufinanciran</w:t>
      </w:r>
      <w:r w:rsidR="003C033C">
        <w:rPr>
          <w:rFonts w:ascii="Arial" w:eastAsia="Times New Roman" w:hAnsi="Arial" w:cs="Arial"/>
          <w:sz w:val="24"/>
          <w:szCs w:val="24"/>
          <w:lang w:eastAsia="hr-HR"/>
        </w:rPr>
        <w:t>ja programa predškolskog odgoja.</w:t>
      </w:r>
    </w:p>
    <w:p w:rsidR="00E2088B" w:rsidRPr="00A97670" w:rsidRDefault="00E2088B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A97670" w:rsidRPr="00A97670" w:rsidRDefault="00A97670" w:rsidP="006E2A83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caps/>
          <w:sz w:val="24"/>
          <w:szCs w:val="24"/>
        </w:rPr>
      </w:pPr>
      <w:r w:rsidRPr="00A97670">
        <w:rPr>
          <w:rFonts w:ascii="Arial" w:eastAsia="Times New Roman" w:hAnsi="Arial" w:cs="Arial"/>
          <w:b/>
          <w:bCs/>
          <w:i/>
          <w:iCs/>
          <w:caps/>
          <w:sz w:val="24"/>
          <w:szCs w:val="24"/>
          <w:lang w:eastAsia="hr-HR"/>
        </w:rPr>
        <w:t>Prihodi iz nadležnog proračuna i od HZZO-a temeljem ugovornih obveza</w:t>
      </w:r>
    </w:p>
    <w:p w:rsidR="00A97670" w:rsidRPr="00A358AE" w:rsidRDefault="00A97670" w:rsidP="006E2A83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358AE">
        <w:rPr>
          <w:rFonts w:ascii="Arial" w:hAnsi="Arial" w:cs="Arial"/>
          <w:sz w:val="24"/>
          <w:szCs w:val="24"/>
        </w:rPr>
        <w:t xml:space="preserve">Prihodi iz </w:t>
      </w:r>
      <w:r w:rsidRPr="00A358AE">
        <w:rPr>
          <w:rFonts w:ascii="Arial" w:eastAsia="Times New Roman" w:hAnsi="Arial" w:cs="Arial"/>
          <w:sz w:val="24"/>
          <w:szCs w:val="24"/>
          <w:lang w:eastAsia="hr-HR"/>
        </w:rPr>
        <w:t xml:space="preserve">nadležnog proračuna i od HZZO-a temeljem ugovornih obveza odnose se na prihode iz nadležnog proračuna za financiranje rashoda poslovanja. Navedena skupina prihoda za 2024. godinu se planira u iznosu od 344.500,00 eura, što je za 10,17 % više u odnosu na Financijski plan za 2023. godinu. Iznos od 314.000,00 eura odnosi se na opće prihode i primitke Proračuna Općine Barban, a iznos od 30.500,00 eura odnosi se na sredstva iz državnog proračuna – fiskalna održivost vrtića. </w:t>
      </w:r>
      <w:r w:rsidRPr="00A358AE">
        <w:rPr>
          <w:rFonts w:ascii="Arial" w:hAnsi="Arial" w:cs="Arial"/>
          <w:sz w:val="24"/>
          <w:szCs w:val="24"/>
        </w:rPr>
        <w:t>Prihodi ove skupine projicirani su u iznosu od 352.300,00 eura za 2025. godinu te 353.800,00 eura za 2026. godinu.</w:t>
      </w:r>
    </w:p>
    <w:p w:rsidR="00A97670" w:rsidRPr="00A97670" w:rsidRDefault="00A97670" w:rsidP="006E2A83">
      <w:pPr>
        <w:spacing w:after="12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97670" w:rsidRDefault="00A97670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br w:type="page"/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A97670">
        <w:rPr>
          <w:rFonts w:ascii="Arial" w:hAnsi="Arial" w:cs="Arial"/>
          <w:b/>
          <w:noProof/>
          <w:sz w:val="24"/>
          <w:szCs w:val="24"/>
        </w:rPr>
        <w:lastRenderedPageBreak/>
        <w:t>2. RASHODI I IZDACI</w:t>
      </w:r>
    </w:p>
    <w:p w:rsidR="00AE59C4" w:rsidRPr="00A97670" w:rsidRDefault="00E67814" w:rsidP="006E2A83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97670">
        <w:rPr>
          <w:rFonts w:ascii="Arial" w:hAnsi="Arial" w:cs="Arial"/>
          <w:bCs/>
          <w:sz w:val="24"/>
          <w:szCs w:val="24"/>
        </w:rPr>
        <w:t xml:space="preserve">Rashodi se u Financijskom planu Dječjeg vrtića „Tratinčica“ </w:t>
      </w:r>
      <w:r w:rsidR="005F5419" w:rsidRPr="00A97670">
        <w:rPr>
          <w:rFonts w:ascii="Arial" w:hAnsi="Arial" w:cs="Arial"/>
          <w:bCs/>
          <w:sz w:val="24"/>
          <w:szCs w:val="24"/>
        </w:rPr>
        <w:t>za 2024</w:t>
      </w:r>
      <w:r w:rsidR="00AE59C4" w:rsidRPr="00A97670">
        <w:rPr>
          <w:rFonts w:ascii="Arial" w:hAnsi="Arial" w:cs="Arial"/>
          <w:bCs/>
          <w:sz w:val="24"/>
          <w:szCs w:val="24"/>
        </w:rPr>
        <w:t>. go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dinu </w:t>
      </w:r>
      <w:r w:rsidRPr="00A97670">
        <w:rPr>
          <w:rFonts w:ascii="Arial" w:hAnsi="Arial" w:cs="Arial"/>
          <w:bCs/>
          <w:sz w:val="24"/>
          <w:szCs w:val="24"/>
        </w:rPr>
        <w:t>planiraju u iznosu od 415</w:t>
      </w:r>
      <w:r w:rsidR="00AE59C4" w:rsidRPr="00A97670">
        <w:rPr>
          <w:rFonts w:ascii="Arial" w:hAnsi="Arial" w:cs="Arial"/>
          <w:bCs/>
          <w:sz w:val="24"/>
          <w:szCs w:val="24"/>
        </w:rPr>
        <w:t>.000,00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 eura, što predstavlja povećanje</w:t>
      </w:r>
      <w:r w:rsidR="00AE59C4" w:rsidRPr="00A97670">
        <w:rPr>
          <w:rFonts w:ascii="Arial" w:hAnsi="Arial" w:cs="Arial"/>
          <w:bCs/>
          <w:sz w:val="24"/>
          <w:szCs w:val="24"/>
        </w:rPr>
        <w:t xml:space="preserve"> od </w:t>
      </w:r>
      <w:r w:rsidRPr="00A97670">
        <w:rPr>
          <w:rFonts w:ascii="Arial" w:hAnsi="Arial" w:cs="Arial"/>
          <w:bCs/>
          <w:sz w:val="24"/>
          <w:szCs w:val="24"/>
        </w:rPr>
        <w:t xml:space="preserve">6,41 % </w:t>
      </w:r>
      <w:r w:rsidRPr="00A97670">
        <w:rPr>
          <w:rFonts w:ascii="Arial" w:hAnsi="Arial" w:cs="Arial"/>
          <w:sz w:val="24"/>
          <w:szCs w:val="24"/>
        </w:rPr>
        <w:t xml:space="preserve">u odnosu na Financijski plan za 2023. godinu. </w:t>
      </w:r>
      <w:r w:rsidR="00AE59C4" w:rsidRPr="00A97670">
        <w:rPr>
          <w:rFonts w:ascii="Arial" w:hAnsi="Arial" w:cs="Arial"/>
          <w:bCs/>
          <w:sz w:val="24"/>
          <w:szCs w:val="24"/>
        </w:rPr>
        <w:t>Projekcija uk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upnih rashoda </w:t>
      </w:r>
      <w:r w:rsidR="000323EE">
        <w:rPr>
          <w:rFonts w:ascii="Arial" w:hAnsi="Arial" w:cs="Arial"/>
          <w:bCs/>
          <w:sz w:val="24"/>
          <w:szCs w:val="24"/>
        </w:rPr>
        <w:t xml:space="preserve">(rashodi poslovanja i rashodi za nabavu nefinancijske imovine) 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za 2025. godinu iznosi </w:t>
      </w:r>
      <w:r w:rsidRPr="00A97670">
        <w:rPr>
          <w:rFonts w:ascii="Arial" w:hAnsi="Arial" w:cs="Arial"/>
          <w:bCs/>
          <w:sz w:val="24"/>
          <w:szCs w:val="24"/>
        </w:rPr>
        <w:t>417</w:t>
      </w:r>
      <w:r w:rsidR="00AE59C4" w:rsidRPr="00A97670">
        <w:rPr>
          <w:rFonts w:ascii="Arial" w:hAnsi="Arial" w:cs="Arial"/>
          <w:bCs/>
          <w:sz w:val="24"/>
          <w:szCs w:val="24"/>
        </w:rPr>
        <w:t>.0</w:t>
      </w:r>
      <w:r w:rsidR="005F5419" w:rsidRPr="00A97670">
        <w:rPr>
          <w:rFonts w:ascii="Arial" w:hAnsi="Arial" w:cs="Arial"/>
          <w:bCs/>
          <w:sz w:val="24"/>
          <w:szCs w:val="24"/>
        </w:rPr>
        <w:t xml:space="preserve">00,00 eura, a projekcija za 2026. godinu iznosi </w:t>
      </w:r>
      <w:r w:rsidRPr="00A97670">
        <w:rPr>
          <w:rFonts w:ascii="Arial" w:hAnsi="Arial" w:cs="Arial"/>
          <w:bCs/>
          <w:sz w:val="24"/>
          <w:szCs w:val="24"/>
        </w:rPr>
        <w:t>420</w:t>
      </w:r>
      <w:r w:rsidR="00AE59C4" w:rsidRPr="00A97670">
        <w:rPr>
          <w:rFonts w:ascii="Arial" w:hAnsi="Arial" w:cs="Arial"/>
          <w:bCs/>
          <w:sz w:val="24"/>
          <w:szCs w:val="24"/>
        </w:rPr>
        <w:t>.000,00 eura.</w:t>
      </w:r>
      <w:r w:rsidRPr="00A97670">
        <w:rPr>
          <w:rFonts w:ascii="Arial" w:hAnsi="Arial" w:cs="Arial"/>
          <w:bCs/>
          <w:sz w:val="24"/>
          <w:szCs w:val="24"/>
        </w:rPr>
        <w:t xml:space="preserve"> Izdaci za financijsku imovinu i otplate zajmova se </w:t>
      </w:r>
      <w:r w:rsidRPr="00A97670">
        <w:rPr>
          <w:rFonts w:ascii="Arial" w:hAnsi="Arial" w:cs="Arial"/>
          <w:sz w:val="24"/>
          <w:szCs w:val="24"/>
        </w:rPr>
        <w:t>u sljedećem trogodišnjem razdoblju ne planiraju.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A97670">
        <w:rPr>
          <w:rFonts w:ascii="Arial" w:hAnsi="Arial" w:cs="Arial"/>
          <w:noProof/>
          <w:sz w:val="24"/>
          <w:szCs w:val="24"/>
        </w:rPr>
        <w:t>U na</w:t>
      </w:r>
      <w:r w:rsidR="003B50F6">
        <w:rPr>
          <w:rFonts w:ascii="Arial" w:hAnsi="Arial" w:cs="Arial"/>
          <w:noProof/>
          <w:sz w:val="24"/>
          <w:szCs w:val="24"/>
        </w:rPr>
        <w:t xml:space="preserve">stavku slijedi prikaz rashoda </w:t>
      </w:r>
      <w:r w:rsidRPr="00A97670">
        <w:rPr>
          <w:rFonts w:ascii="Arial" w:hAnsi="Arial" w:cs="Arial"/>
          <w:noProof/>
          <w:sz w:val="24"/>
          <w:szCs w:val="24"/>
        </w:rPr>
        <w:t>prema ekonomskoj klasifikaciji odnosno prema osnovnim skupinama rashoda kroz razdoblje 202</w:t>
      </w:r>
      <w:r w:rsidR="005F5419" w:rsidRPr="00A97670">
        <w:rPr>
          <w:rFonts w:ascii="Arial" w:hAnsi="Arial" w:cs="Arial"/>
          <w:noProof/>
          <w:sz w:val="24"/>
          <w:szCs w:val="24"/>
        </w:rPr>
        <w:t>3</w:t>
      </w:r>
      <w:r w:rsidRPr="00A97670">
        <w:rPr>
          <w:rFonts w:ascii="Arial" w:hAnsi="Arial" w:cs="Arial"/>
          <w:noProof/>
          <w:sz w:val="24"/>
          <w:szCs w:val="24"/>
        </w:rPr>
        <w:t>.-202</w:t>
      </w:r>
      <w:r w:rsidR="005F5419" w:rsidRPr="00A97670">
        <w:rPr>
          <w:rFonts w:ascii="Arial" w:hAnsi="Arial" w:cs="Arial"/>
          <w:noProof/>
          <w:sz w:val="24"/>
          <w:szCs w:val="24"/>
        </w:rPr>
        <w:t>6</w:t>
      </w:r>
      <w:r w:rsidRPr="00A97670">
        <w:rPr>
          <w:rFonts w:ascii="Arial" w:hAnsi="Arial" w:cs="Arial"/>
          <w:noProof/>
          <w:sz w:val="24"/>
          <w:szCs w:val="24"/>
        </w:rPr>
        <w:t>. godine.</w:t>
      </w:r>
    </w:p>
    <w:p w:rsidR="004552DD" w:rsidRPr="00A97670" w:rsidRDefault="004552DD" w:rsidP="006E2A83">
      <w:pPr>
        <w:spacing w:after="120" w:line="276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6B59ED" w:rsidRPr="00A97670" w:rsidRDefault="006B59ED" w:rsidP="006E2A83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A97670">
        <w:rPr>
          <w:rFonts w:ascii="Arial" w:hAnsi="Arial" w:cs="Arial"/>
          <w:noProof/>
          <w:sz w:val="24"/>
          <w:szCs w:val="24"/>
        </w:rPr>
        <w:t>Tablica 3. Prikaz planiranih rashoda za razdoblje 202</w:t>
      </w:r>
      <w:r w:rsidR="005F5419" w:rsidRPr="00A97670">
        <w:rPr>
          <w:rFonts w:ascii="Arial" w:hAnsi="Arial" w:cs="Arial"/>
          <w:noProof/>
          <w:sz w:val="24"/>
          <w:szCs w:val="24"/>
        </w:rPr>
        <w:t>3</w:t>
      </w:r>
      <w:r w:rsidRPr="00A97670">
        <w:rPr>
          <w:rFonts w:ascii="Arial" w:hAnsi="Arial" w:cs="Arial"/>
          <w:noProof/>
          <w:sz w:val="24"/>
          <w:szCs w:val="24"/>
        </w:rPr>
        <w:t>.-202</w:t>
      </w:r>
      <w:r w:rsidR="005F5419" w:rsidRPr="00A97670">
        <w:rPr>
          <w:rFonts w:ascii="Arial" w:hAnsi="Arial" w:cs="Arial"/>
          <w:noProof/>
          <w:sz w:val="24"/>
          <w:szCs w:val="24"/>
        </w:rPr>
        <w:t>6</w:t>
      </w:r>
      <w:r w:rsidRPr="00A97670">
        <w:rPr>
          <w:rFonts w:ascii="Arial" w:hAnsi="Arial" w:cs="Arial"/>
          <w:noProof/>
          <w:sz w:val="24"/>
          <w:szCs w:val="24"/>
        </w:rPr>
        <w:t>. prema ekonomskoj klasifikaciji</w:t>
      </w:r>
    </w:p>
    <w:tbl>
      <w:tblPr>
        <w:tblStyle w:val="TableGrid2"/>
        <w:tblW w:w="9248" w:type="dxa"/>
        <w:tblLook w:val="04A0"/>
      </w:tblPr>
      <w:tblGrid>
        <w:gridCol w:w="999"/>
        <w:gridCol w:w="2261"/>
        <w:gridCol w:w="1497"/>
        <w:gridCol w:w="1497"/>
        <w:gridCol w:w="1497"/>
        <w:gridCol w:w="1497"/>
      </w:tblGrid>
      <w:tr w:rsidR="00CE47A9" w:rsidRPr="00A97670" w:rsidTr="00E67814">
        <w:trPr>
          <w:trHeight w:val="465"/>
        </w:trPr>
        <w:tc>
          <w:tcPr>
            <w:tcW w:w="999" w:type="dxa"/>
            <w:vMerge w:val="restart"/>
            <w:noWrap/>
            <w:vAlign w:val="center"/>
            <w:hideMark/>
          </w:tcPr>
          <w:p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2261" w:type="dxa"/>
            <w:vMerge w:val="restart"/>
            <w:vAlign w:val="center"/>
            <w:hideMark/>
          </w:tcPr>
          <w:p w:rsidR="00F11B2C" w:rsidRPr="00A97670" w:rsidRDefault="00F11B2C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 xml:space="preserve">VRSTA RASHODA </w:t>
            </w:r>
          </w:p>
        </w:tc>
        <w:tc>
          <w:tcPr>
            <w:tcW w:w="1497" w:type="dxa"/>
            <w:vMerge w:val="restart"/>
            <w:vAlign w:val="center"/>
          </w:tcPr>
          <w:p w:rsidR="00F11B2C" w:rsidRPr="00A97670" w:rsidRDefault="002C5AF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Rebalans 2023</w:t>
            </w:r>
            <w:r w:rsidR="00F11B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7" w:type="dxa"/>
            <w:vMerge w:val="restart"/>
            <w:vAlign w:val="center"/>
          </w:tcPr>
          <w:p w:rsidR="00F11B2C" w:rsidRPr="00A97670" w:rsidRDefault="00E67814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</w:t>
            </w:r>
            <w:r w:rsidR="002C5AF9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2024</w:t>
            </w:r>
            <w:r w:rsidR="00F11B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7" w:type="dxa"/>
            <w:vMerge w:val="restart"/>
            <w:vAlign w:val="center"/>
          </w:tcPr>
          <w:p w:rsidR="00F11B2C" w:rsidRPr="00A97670" w:rsidRDefault="002C5AF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2025</w:t>
            </w:r>
            <w:r w:rsidR="00F11B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97" w:type="dxa"/>
            <w:vMerge w:val="restart"/>
            <w:vAlign w:val="center"/>
          </w:tcPr>
          <w:p w:rsidR="00F11B2C" w:rsidRPr="00A97670" w:rsidRDefault="002C5AF9" w:rsidP="006E2A83">
            <w:pPr>
              <w:pStyle w:val="Bezprored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Projekcija        2026</w:t>
            </w:r>
            <w:r w:rsidR="00F11B2C"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CE47A9" w:rsidRPr="00A97670" w:rsidTr="00E67814">
        <w:trPr>
          <w:trHeight w:val="504"/>
        </w:trPr>
        <w:tc>
          <w:tcPr>
            <w:tcW w:w="999" w:type="dxa"/>
            <w:vMerge/>
            <w:vAlign w:val="center"/>
            <w:hideMark/>
          </w:tcPr>
          <w:p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61" w:type="dxa"/>
            <w:vMerge/>
            <w:vAlign w:val="center"/>
            <w:hideMark/>
          </w:tcPr>
          <w:p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7" w:type="dxa"/>
            <w:vMerge/>
            <w:vAlign w:val="center"/>
          </w:tcPr>
          <w:p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7" w:type="dxa"/>
            <w:vMerge/>
            <w:vAlign w:val="center"/>
          </w:tcPr>
          <w:p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7" w:type="dxa"/>
            <w:vMerge/>
            <w:vAlign w:val="center"/>
          </w:tcPr>
          <w:p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97" w:type="dxa"/>
            <w:vMerge/>
            <w:vAlign w:val="center"/>
          </w:tcPr>
          <w:p w:rsidR="00F11B2C" w:rsidRPr="00A97670" w:rsidRDefault="00F11B2C" w:rsidP="006E2A83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  <w:tr w:rsidR="00E67814" w:rsidRPr="00A97670" w:rsidTr="00E67814">
        <w:trPr>
          <w:trHeight w:val="285"/>
        </w:trPr>
        <w:tc>
          <w:tcPr>
            <w:tcW w:w="999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261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387.000,00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411.000,00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412.000,00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418.000,00</w:t>
            </w:r>
          </w:p>
        </w:tc>
      </w:tr>
      <w:tr w:rsidR="00E67814" w:rsidRPr="00A97670" w:rsidTr="00E67814">
        <w:trPr>
          <w:trHeight w:val="285"/>
        </w:trPr>
        <w:tc>
          <w:tcPr>
            <w:tcW w:w="999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261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265.000,00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292.000,00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294.000,00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295.000,00</w:t>
            </w:r>
          </w:p>
        </w:tc>
      </w:tr>
      <w:tr w:rsidR="00E67814" w:rsidRPr="00A97670" w:rsidTr="00E67814">
        <w:trPr>
          <w:trHeight w:val="285"/>
        </w:trPr>
        <w:tc>
          <w:tcPr>
            <w:tcW w:w="999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261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120.900,00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117.800,00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116.650,00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121.600,00</w:t>
            </w:r>
          </w:p>
        </w:tc>
      </w:tr>
      <w:tr w:rsidR="00E67814" w:rsidRPr="00A97670" w:rsidTr="00E67814">
        <w:trPr>
          <w:trHeight w:val="285"/>
        </w:trPr>
        <w:tc>
          <w:tcPr>
            <w:tcW w:w="999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261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1.350,00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E67814" w:rsidRPr="00A97670" w:rsidTr="00E67814">
        <w:trPr>
          <w:trHeight w:val="285"/>
        </w:trPr>
        <w:tc>
          <w:tcPr>
            <w:tcW w:w="999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261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67814" w:rsidRPr="00A97670" w:rsidTr="00E67814">
        <w:trPr>
          <w:trHeight w:val="285"/>
        </w:trPr>
        <w:tc>
          <w:tcPr>
            <w:tcW w:w="999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261" w:type="dxa"/>
            <w:noWrap/>
            <w:vAlign w:val="center"/>
            <w:hideMark/>
          </w:tcPr>
          <w:p w:rsidR="00E67814" w:rsidRPr="00A97670" w:rsidRDefault="00E67814" w:rsidP="00E67814">
            <w:pPr>
              <w:pStyle w:val="Bezproreda"/>
              <w:spacing w:line="276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497" w:type="dxa"/>
            <w:noWrap/>
            <w:vAlign w:val="center"/>
          </w:tcPr>
          <w:p w:rsidR="00E67814" w:rsidRPr="00A97670" w:rsidRDefault="00E67814" w:rsidP="00E67814">
            <w:pPr>
              <w:pStyle w:val="Bezproreda"/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6B59ED" w:rsidRPr="00A97670" w:rsidRDefault="006B59ED" w:rsidP="006E2A83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t>2.1. RASHODI POSLOVANJA</w:t>
      </w:r>
    </w:p>
    <w:p w:rsidR="00713F40" w:rsidRPr="00A97670" w:rsidRDefault="006B59ED" w:rsidP="006E2A8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Rashodi poslovanja planirani su u 202</w:t>
      </w:r>
      <w:r w:rsidR="002C5AF9" w:rsidRPr="00A97670">
        <w:rPr>
          <w:rFonts w:ascii="Arial" w:hAnsi="Arial" w:cs="Arial"/>
          <w:sz w:val="24"/>
          <w:szCs w:val="24"/>
        </w:rPr>
        <w:t>4</w:t>
      </w:r>
      <w:r w:rsidRPr="00A97670">
        <w:rPr>
          <w:rFonts w:ascii="Arial" w:hAnsi="Arial" w:cs="Arial"/>
          <w:sz w:val="24"/>
          <w:szCs w:val="24"/>
        </w:rPr>
        <w:t xml:space="preserve">. godini u ukupnom iznosu od </w:t>
      </w:r>
      <w:r w:rsidR="00713F40" w:rsidRPr="00A97670">
        <w:rPr>
          <w:rFonts w:ascii="Arial" w:hAnsi="Arial" w:cs="Arial"/>
          <w:sz w:val="24"/>
          <w:szCs w:val="24"/>
        </w:rPr>
        <w:t>411</w:t>
      </w:r>
      <w:r w:rsidR="002C5AF9" w:rsidRPr="00A97670">
        <w:rPr>
          <w:rFonts w:ascii="Arial" w:hAnsi="Arial" w:cs="Arial"/>
          <w:sz w:val="24"/>
          <w:szCs w:val="24"/>
        </w:rPr>
        <w:t>.000</w:t>
      </w:r>
      <w:r w:rsidR="00AE59C4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 xml:space="preserve">, što je za </w:t>
      </w:r>
      <w:r w:rsidR="00713F40" w:rsidRPr="00A97670">
        <w:rPr>
          <w:rFonts w:ascii="Arial" w:hAnsi="Arial" w:cs="Arial"/>
          <w:sz w:val="24"/>
          <w:szCs w:val="24"/>
        </w:rPr>
        <w:t>6,20 % više u odnosu na Financijski plan za 2023. godinu</w:t>
      </w:r>
      <w:r w:rsidRPr="00A97670">
        <w:rPr>
          <w:rFonts w:ascii="Arial" w:hAnsi="Arial" w:cs="Arial"/>
          <w:sz w:val="24"/>
          <w:szCs w:val="24"/>
        </w:rPr>
        <w:t>.</w:t>
      </w:r>
      <w:r w:rsidR="00AE59C4" w:rsidRPr="00A97670">
        <w:rPr>
          <w:rFonts w:ascii="Arial" w:hAnsi="Arial" w:cs="Arial"/>
          <w:sz w:val="24"/>
          <w:szCs w:val="24"/>
        </w:rPr>
        <w:t xml:space="preserve"> U strukturi rashoda poslovanja najveći udio imaju </w:t>
      </w:r>
      <w:r w:rsidR="00713F40" w:rsidRPr="00A97670">
        <w:rPr>
          <w:rFonts w:ascii="Arial" w:hAnsi="Arial" w:cs="Arial"/>
          <w:sz w:val="24"/>
          <w:szCs w:val="24"/>
        </w:rPr>
        <w:t xml:space="preserve">rashodi za zaposlene u visini od 71,05 %, materijalni rashodi čine 28,66 %, dok financijski rashodi čine </w:t>
      </w:r>
      <w:r w:rsidR="00E67814" w:rsidRPr="00A97670">
        <w:rPr>
          <w:rFonts w:ascii="Arial" w:hAnsi="Arial" w:cs="Arial"/>
          <w:sz w:val="24"/>
          <w:szCs w:val="24"/>
        </w:rPr>
        <w:t>0,29 % ukupnih rashoda poslovanja.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Predloženi rashodi poslovanja planirani su po skupinama rashoda ekonomske klasifikacije kako slijedi: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t>RASHODI ZA ZAPOSLENE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Rashodi za zaposlene (plaće, ostali rashodi za zaposlene, doprinosi na plaće</w:t>
      </w:r>
      <w:r w:rsidR="00713F40" w:rsidRPr="00A97670">
        <w:rPr>
          <w:rFonts w:ascii="Arial" w:hAnsi="Arial" w:cs="Arial"/>
          <w:sz w:val="24"/>
          <w:szCs w:val="24"/>
        </w:rPr>
        <w:t>),</w:t>
      </w:r>
      <w:r w:rsidRPr="00A97670">
        <w:rPr>
          <w:rFonts w:ascii="Arial" w:hAnsi="Arial" w:cs="Arial"/>
          <w:sz w:val="24"/>
          <w:szCs w:val="24"/>
        </w:rPr>
        <w:t xml:space="preserve"> planirani su u iznosu od </w:t>
      </w:r>
      <w:r w:rsidR="00713F40" w:rsidRPr="00A97670">
        <w:rPr>
          <w:rFonts w:ascii="Arial" w:hAnsi="Arial" w:cs="Arial"/>
          <w:bCs/>
          <w:sz w:val="24"/>
          <w:szCs w:val="24"/>
        </w:rPr>
        <w:t>292.000</w:t>
      </w:r>
      <w:r w:rsidR="00AE59C4" w:rsidRPr="00A97670">
        <w:rPr>
          <w:rFonts w:ascii="Arial" w:hAnsi="Arial" w:cs="Arial"/>
          <w:bCs/>
          <w:sz w:val="24"/>
          <w:szCs w:val="24"/>
        </w:rPr>
        <w:t>,00</w:t>
      </w:r>
      <w:r w:rsidR="005F5BB5" w:rsidRPr="00A97670">
        <w:rPr>
          <w:rFonts w:ascii="Arial" w:hAnsi="Arial" w:cs="Arial"/>
          <w:bCs/>
          <w:sz w:val="24"/>
          <w:szCs w:val="24"/>
        </w:rPr>
        <w:t xml:space="preserve"> eura</w:t>
      </w:r>
      <w:r w:rsidRPr="00A97670">
        <w:rPr>
          <w:rFonts w:ascii="Arial" w:hAnsi="Arial" w:cs="Arial"/>
          <w:sz w:val="24"/>
          <w:szCs w:val="24"/>
        </w:rPr>
        <w:t xml:space="preserve"> što je za </w:t>
      </w:r>
      <w:r w:rsidR="00713F40" w:rsidRPr="00A97670">
        <w:rPr>
          <w:rFonts w:ascii="Arial" w:hAnsi="Arial" w:cs="Arial"/>
          <w:sz w:val="24"/>
          <w:szCs w:val="24"/>
        </w:rPr>
        <w:t>10,19 % više u odnosu na Financijski plan za 2023. godinu</w:t>
      </w:r>
      <w:r w:rsidRPr="00A97670">
        <w:rPr>
          <w:rFonts w:ascii="Arial" w:hAnsi="Arial" w:cs="Arial"/>
          <w:sz w:val="24"/>
          <w:szCs w:val="24"/>
        </w:rPr>
        <w:t xml:space="preserve">. </w:t>
      </w:r>
      <w:r w:rsidR="002C5AF9" w:rsidRPr="00A97670">
        <w:rPr>
          <w:rFonts w:ascii="Arial" w:hAnsi="Arial" w:cs="Arial"/>
          <w:sz w:val="24"/>
          <w:szCs w:val="24"/>
        </w:rPr>
        <w:t>Tijekom 2023</w:t>
      </w:r>
      <w:r w:rsidR="00B1753A" w:rsidRPr="00A97670">
        <w:rPr>
          <w:rFonts w:ascii="Arial" w:hAnsi="Arial" w:cs="Arial"/>
          <w:sz w:val="24"/>
          <w:szCs w:val="24"/>
        </w:rPr>
        <w:t>. godine donesene su odluke</w:t>
      </w:r>
      <w:r w:rsidR="00713F40" w:rsidRPr="00A97670">
        <w:rPr>
          <w:rFonts w:ascii="Arial" w:hAnsi="Arial" w:cs="Arial"/>
          <w:sz w:val="24"/>
          <w:szCs w:val="24"/>
        </w:rPr>
        <w:t xml:space="preserve"> o </w:t>
      </w:r>
      <w:r w:rsidR="00B1753A" w:rsidRPr="00A97670">
        <w:rPr>
          <w:rFonts w:ascii="Arial" w:hAnsi="Arial" w:cs="Arial"/>
          <w:sz w:val="24"/>
          <w:szCs w:val="24"/>
        </w:rPr>
        <w:t>povećanju koeficijenat</w:t>
      </w:r>
      <w:r w:rsidR="002C5AF9" w:rsidRPr="00A97670">
        <w:rPr>
          <w:rFonts w:ascii="Arial" w:hAnsi="Arial" w:cs="Arial"/>
          <w:sz w:val="24"/>
          <w:szCs w:val="24"/>
        </w:rPr>
        <w:t xml:space="preserve">a za obračun plaća zaposlenih </w:t>
      </w:r>
      <w:r w:rsidR="00713F40" w:rsidRPr="00A97670">
        <w:rPr>
          <w:rFonts w:ascii="Arial" w:hAnsi="Arial" w:cs="Arial"/>
          <w:sz w:val="24"/>
          <w:szCs w:val="24"/>
        </w:rPr>
        <w:t>u Dječjem vrtiću „Tratinčica“</w:t>
      </w:r>
      <w:r w:rsidR="00B1753A" w:rsidRPr="00A97670">
        <w:rPr>
          <w:rFonts w:ascii="Arial" w:hAnsi="Arial" w:cs="Arial"/>
          <w:sz w:val="24"/>
          <w:szCs w:val="24"/>
        </w:rPr>
        <w:t>.</w:t>
      </w:r>
      <w:r w:rsidR="003A0E81" w:rsidRPr="00A97670">
        <w:rPr>
          <w:rFonts w:ascii="Arial" w:hAnsi="Arial" w:cs="Arial"/>
          <w:sz w:val="24"/>
          <w:szCs w:val="24"/>
        </w:rPr>
        <w:t xml:space="preserve"> U </w:t>
      </w:r>
      <w:r w:rsidR="003A0E81" w:rsidRPr="00A97670">
        <w:rPr>
          <w:rFonts w:ascii="Arial" w:hAnsi="Arial" w:cs="Arial"/>
          <w:sz w:val="24"/>
          <w:szCs w:val="24"/>
        </w:rPr>
        <w:lastRenderedPageBreak/>
        <w:t xml:space="preserve">2025. godini se planiraju u iznosu od </w:t>
      </w:r>
      <w:r w:rsidR="00713F40" w:rsidRPr="00A97670">
        <w:rPr>
          <w:rFonts w:ascii="Arial" w:hAnsi="Arial" w:cs="Arial"/>
          <w:sz w:val="24"/>
          <w:szCs w:val="24"/>
        </w:rPr>
        <w:t>294.000</w:t>
      </w:r>
      <w:r w:rsidR="003A0E81" w:rsidRPr="00A97670">
        <w:rPr>
          <w:rFonts w:ascii="Arial" w:hAnsi="Arial" w:cs="Arial"/>
          <w:sz w:val="24"/>
          <w:szCs w:val="24"/>
        </w:rPr>
        <w:t xml:space="preserve">,00 eura, a u 2026. godini u iznosu od </w:t>
      </w:r>
      <w:r w:rsidR="00713F40" w:rsidRPr="00A97670">
        <w:rPr>
          <w:rFonts w:ascii="Arial" w:hAnsi="Arial" w:cs="Arial"/>
          <w:sz w:val="24"/>
          <w:szCs w:val="24"/>
        </w:rPr>
        <w:t>295.000</w:t>
      </w:r>
      <w:r w:rsidR="003A0E81" w:rsidRPr="00A97670">
        <w:rPr>
          <w:rFonts w:ascii="Arial" w:hAnsi="Arial" w:cs="Arial"/>
          <w:sz w:val="24"/>
          <w:szCs w:val="24"/>
        </w:rPr>
        <w:t>,00 eura.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t>MATERIJALNI RASHODI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Materijalni rashodi se odnose na rashode za izvršavanje programskih aktivnosti i redovno poslovanje. U 202</w:t>
      </w:r>
      <w:r w:rsidR="002C5AF9" w:rsidRPr="00A97670">
        <w:rPr>
          <w:rFonts w:ascii="Arial" w:hAnsi="Arial" w:cs="Arial"/>
          <w:sz w:val="24"/>
          <w:szCs w:val="24"/>
        </w:rPr>
        <w:t>4</w:t>
      </w:r>
      <w:r w:rsidRPr="00A97670">
        <w:rPr>
          <w:rFonts w:ascii="Arial" w:hAnsi="Arial" w:cs="Arial"/>
          <w:sz w:val="24"/>
          <w:szCs w:val="24"/>
        </w:rPr>
        <w:t xml:space="preserve">. godini planirani su u visini od </w:t>
      </w:r>
      <w:r w:rsidR="00713F40" w:rsidRPr="00A97670">
        <w:rPr>
          <w:rFonts w:ascii="Arial" w:hAnsi="Arial" w:cs="Arial"/>
          <w:sz w:val="24"/>
          <w:szCs w:val="24"/>
        </w:rPr>
        <w:t>117.800</w:t>
      </w:r>
      <w:r w:rsidR="00B1753A" w:rsidRPr="00A97670">
        <w:rPr>
          <w:rFonts w:ascii="Arial" w:hAnsi="Arial" w:cs="Arial"/>
          <w:bCs/>
          <w:sz w:val="24"/>
          <w:szCs w:val="24"/>
        </w:rPr>
        <w:t xml:space="preserve">,00 eura </w:t>
      </w:r>
      <w:r w:rsidRPr="00A97670">
        <w:rPr>
          <w:rFonts w:ascii="Arial" w:hAnsi="Arial" w:cs="Arial"/>
          <w:sz w:val="24"/>
          <w:szCs w:val="24"/>
        </w:rPr>
        <w:t xml:space="preserve">što je za </w:t>
      </w:r>
      <w:r w:rsidR="00713F40" w:rsidRPr="00A97670">
        <w:rPr>
          <w:rFonts w:ascii="Arial" w:hAnsi="Arial" w:cs="Arial"/>
          <w:sz w:val="24"/>
          <w:szCs w:val="24"/>
        </w:rPr>
        <w:t>2,56</w:t>
      </w:r>
      <w:r w:rsidR="002C5AF9" w:rsidRPr="00A97670">
        <w:rPr>
          <w:rFonts w:ascii="Arial" w:hAnsi="Arial" w:cs="Arial"/>
          <w:sz w:val="24"/>
          <w:szCs w:val="24"/>
        </w:rPr>
        <w:t xml:space="preserve"> % manje</w:t>
      </w:r>
      <w:r w:rsidRPr="00A97670">
        <w:rPr>
          <w:rFonts w:ascii="Arial" w:hAnsi="Arial" w:cs="Arial"/>
          <w:sz w:val="24"/>
          <w:szCs w:val="24"/>
        </w:rPr>
        <w:t xml:space="preserve"> u odnosu na </w:t>
      </w:r>
      <w:r w:rsidR="00713F40" w:rsidRPr="00A97670">
        <w:rPr>
          <w:rFonts w:ascii="Arial" w:hAnsi="Arial" w:cs="Arial"/>
          <w:sz w:val="24"/>
          <w:szCs w:val="24"/>
        </w:rPr>
        <w:t>Financijski plan za 2023. godinu.</w:t>
      </w:r>
      <w:r w:rsidRPr="00A97670">
        <w:rPr>
          <w:rFonts w:ascii="Arial" w:hAnsi="Arial" w:cs="Arial"/>
          <w:sz w:val="24"/>
          <w:szCs w:val="24"/>
        </w:rPr>
        <w:t xml:space="preserve"> U 202</w:t>
      </w:r>
      <w:r w:rsidR="002C5AF9" w:rsidRPr="00A97670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 xml:space="preserve">. godini se planiraju u iznosu od </w:t>
      </w:r>
      <w:r w:rsidR="00713F40" w:rsidRPr="00A97670">
        <w:rPr>
          <w:rFonts w:ascii="Arial" w:hAnsi="Arial" w:cs="Arial"/>
          <w:sz w:val="24"/>
          <w:szCs w:val="24"/>
        </w:rPr>
        <w:t>116.650</w:t>
      </w:r>
      <w:r w:rsidR="00B1753A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>, a u 202</w:t>
      </w:r>
      <w:r w:rsidR="002C5AF9" w:rsidRPr="00A97670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 xml:space="preserve">. godini u iznosu od </w:t>
      </w:r>
      <w:r w:rsidR="00713F40" w:rsidRPr="00A97670">
        <w:rPr>
          <w:rFonts w:ascii="Arial" w:hAnsi="Arial" w:cs="Arial"/>
          <w:sz w:val="24"/>
          <w:szCs w:val="24"/>
        </w:rPr>
        <w:t>121.600</w:t>
      </w:r>
      <w:r w:rsidR="00B1753A" w:rsidRPr="00A97670">
        <w:rPr>
          <w:rFonts w:ascii="Arial" w:hAnsi="Arial" w:cs="Arial"/>
          <w:sz w:val="24"/>
          <w:szCs w:val="24"/>
        </w:rPr>
        <w:t>,00</w:t>
      </w:r>
      <w:r w:rsidRPr="00A97670">
        <w:rPr>
          <w:rFonts w:ascii="Arial" w:hAnsi="Arial" w:cs="Arial"/>
          <w:sz w:val="24"/>
          <w:szCs w:val="24"/>
        </w:rPr>
        <w:t xml:space="preserve"> </w:t>
      </w:r>
      <w:r w:rsidR="00B1753A" w:rsidRPr="00A97670">
        <w:rPr>
          <w:rFonts w:ascii="Arial" w:hAnsi="Arial" w:cs="Arial"/>
          <w:sz w:val="24"/>
          <w:szCs w:val="24"/>
        </w:rPr>
        <w:t>eura.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Materijalne rashode čine naknade troškova zaposlenima, rashodi za materijal i energiju, rashodi za usluge, te ostali rashodi poslovanja koji uključuju premije osiguranja, pristojbe i naknade</w:t>
      </w:r>
      <w:r w:rsidR="00713F40" w:rsidRPr="00A97670">
        <w:rPr>
          <w:rFonts w:ascii="Arial" w:hAnsi="Arial" w:cs="Arial"/>
          <w:sz w:val="24"/>
          <w:szCs w:val="24"/>
        </w:rPr>
        <w:t xml:space="preserve"> te</w:t>
      </w:r>
      <w:r w:rsidRPr="00A97670">
        <w:rPr>
          <w:rFonts w:ascii="Arial" w:hAnsi="Arial" w:cs="Arial"/>
          <w:sz w:val="24"/>
          <w:szCs w:val="24"/>
        </w:rPr>
        <w:t xml:space="preserve"> ostale nespomenute rashode poslovanja. 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9767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7670">
        <w:rPr>
          <w:rFonts w:ascii="Arial" w:hAnsi="Arial" w:cs="Arial"/>
          <w:b/>
          <w:i/>
          <w:sz w:val="24"/>
          <w:szCs w:val="24"/>
        </w:rPr>
        <w:t>FINANCIJSKI RASHODI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>Financijski rashodi</w:t>
      </w:r>
      <w:r w:rsidR="005F79E2" w:rsidRPr="00A97670">
        <w:rPr>
          <w:rFonts w:ascii="Arial" w:hAnsi="Arial" w:cs="Arial"/>
          <w:sz w:val="24"/>
          <w:szCs w:val="24"/>
        </w:rPr>
        <w:t xml:space="preserve"> su za 2024. godinu planirani</w:t>
      </w:r>
      <w:r w:rsidRPr="00A97670">
        <w:rPr>
          <w:rFonts w:ascii="Arial" w:hAnsi="Arial" w:cs="Arial"/>
          <w:sz w:val="24"/>
          <w:szCs w:val="24"/>
        </w:rPr>
        <w:t xml:space="preserve"> u iznosu od </w:t>
      </w:r>
      <w:r w:rsidR="00713F40" w:rsidRPr="00A97670">
        <w:rPr>
          <w:rFonts w:ascii="Arial" w:hAnsi="Arial" w:cs="Arial"/>
          <w:sz w:val="24"/>
          <w:szCs w:val="24"/>
        </w:rPr>
        <w:t>1.</w:t>
      </w:r>
      <w:r w:rsidR="002C5AF9" w:rsidRPr="00A97670">
        <w:rPr>
          <w:rFonts w:ascii="Arial" w:hAnsi="Arial" w:cs="Arial"/>
          <w:sz w:val="24"/>
          <w:szCs w:val="24"/>
        </w:rPr>
        <w:t>2</w:t>
      </w:r>
      <w:r w:rsidR="00B1753A" w:rsidRPr="00A97670">
        <w:rPr>
          <w:rFonts w:ascii="Arial" w:hAnsi="Arial" w:cs="Arial"/>
          <w:sz w:val="24"/>
          <w:szCs w:val="24"/>
        </w:rPr>
        <w:t>00,00 eura</w:t>
      </w:r>
      <w:r w:rsidR="002C5AF9" w:rsidRPr="00A97670">
        <w:rPr>
          <w:rFonts w:ascii="Arial" w:hAnsi="Arial" w:cs="Arial"/>
          <w:sz w:val="24"/>
          <w:szCs w:val="24"/>
        </w:rPr>
        <w:t xml:space="preserve"> i veći</w:t>
      </w:r>
      <w:r w:rsidRPr="00A97670">
        <w:rPr>
          <w:rFonts w:ascii="Arial" w:hAnsi="Arial" w:cs="Arial"/>
          <w:sz w:val="24"/>
          <w:szCs w:val="24"/>
        </w:rPr>
        <w:t xml:space="preserve"> su za </w:t>
      </w:r>
      <w:r w:rsidR="00713F40" w:rsidRPr="00A97670">
        <w:rPr>
          <w:rFonts w:ascii="Arial" w:hAnsi="Arial" w:cs="Arial"/>
          <w:sz w:val="24"/>
          <w:szCs w:val="24"/>
        </w:rPr>
        <w:t>9,09</w:t>
      </w:r>
      <w:r w:rsidR="002C5AF9" w:rsidRPr="00A97670">
        <w:rPr>
          <w:rFonts w:ascii="Arial" w:hAnsi="Arial" w:cs="Arial"/>
          <w:sz w:val="24"/>
          <w:szCs w:val="24"/>
        </w:rPr>
        <w:t xml:space="preserve"> </w:t>
      </w:r>
      <w:r w:rsidRPr="00A97670">
        <w:rPr>
          <w:rFonts w:ascii="Arial" w:hAnsi="Arial" w:cs="Arial"/>
          <w:sz w:val="24"/>
          <w:szCs w:val="24"/>
        </w:rPr>
        <w:t xml:space="preserve">% u odnosu na planirane rashode </w:t>
      </w:r>
      <w:r w:rsidR="00713F40" w:rsidRPr="00A97670">
        <w:rPr>
          <w:rFonts w:ascii="Arial" w:hAnsi="Arial" w:cs="Arial"/>
          <w:sz w:val="24"/>
          <w:szCs w:val="24"/>
        </w:rPr>
        <w:t>za 2023. godinu</w:t>
      </w:r>
      <w:r w:rsidRPr="00A97670">
        <w:rPr>
          <w:rFonts w:ascii="Arial" w:hAnsi="Arial" w:cs="Arial"/>
          <w:sz w:val="24"/>
          <w:szCs w:val="24"/>
        </w:rPr>
        <w:t>. U 202</w:t>
      </w:r>
      <w:r w:rsidR="002C5AF9" w:rsidRPr="00A97670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>. godini se planiraju u iznosu od</w:t>
      </w:r>
      <w:r w:rsidR="00B1753A" w:rsidRPr="00A97670">
        <w:rPr>
          <w:rFonts w:ascii="Arial" w:hAnsi="Arial" w:cs="Arial"/>
          <w:sz w:val="24"/>
          <w:szCs w:val="24"/>
        </w:rPr>
        <w:t xml:space="preserve"> </w:t>
      </w:r>
      <w:r w:rsidR="00713F40" w:rsidRPr="00A97670">
        <w:rPr>
          <w:rFonts w:ascii="Arial" w:hAnsi="Arial" w:cs="Arial"/>
          <w:sz w:val="24"/>
          <w:szCs w:val="24"/>
        </w:rPr>
        <w:t>1.3</w:t>
      </w:r>
      <w:r w:rsidR="002C5AF9" w:rsidRPr="00A97670">
        <w:rPr>
          <w:rFonts w:ascii="Arial" w:hAnsi="Arial" w:cs="Arial"/>
          <w:sz w:val="24"/>
          <w:szCs w:val="24"/>
        </w:rPr>
        <w:t>50</w:t>
      </w:r>
      <w:r w:rsidR="00B1753A" w:rsidRPr="00A97670">
        <w:rPr>
          <w:rFonts w:ascii="Arial" w:hAnsi="Arial" w:cs="Arial"/>
          <w:sz w:val="24"/>
          <w:szCs w:val="24"/>
        </w:rPr>
        <w:t>,00 eura</w:t>
      </w:r>
      <w:r w:rsidRPr="00A97670">
        <w:rPr>
          <w:rFonts w:ascii="Arial" w:hAnsi="Arial" w:cs="Arial"/>
          <w:sz w:val="24"/>
          <w:szCs w:val="24"/>
        </w:rPr>
        <w:t>, a u 202</w:t>
      </w:r>
      <w:r w:rsidR="002C5AF9" w:rsidRPr="00A97670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 xml:space="preserve">. godini u iznosu od </w:t>
      </w:r>
      <w:r w:rsidR="00713F40" w:rsidRPr="00A97670">
        <w:rPr>
          <w:rFonts w:ascii="Arial" w:hAnsi="Arial" w:cs="Arial"/>
          <w:sz w:val="24"/>
          <w:szCs w:val="24"/>
        </w:rPr>
        <w:t>4.0</w:t>
      </w:r>
      <w:r w:rsidR="002C5AF9" w:rsidRPr="00A97670">
        <w:rPr>
          <w:rFonts w:ascii="Arial" w:hAnsi="Arial" w:cs="Arial"/>
          <w:sz w:val="24"/>
          <w:szCs w:val="24"/>
        </w:rPr>
        <w:t>0</w:t>
      </w:r>
      <w:r w:rsidR="00B1753A" w:rsidRPr="00A97670">
        <w:rPr>
          <w:rFonts w:ascii="Arial" w:hAnsi="Arial" w:cs="Arial"/>
          <w:sz w:val="24"/>
          <w:szCs w:val="24"/>
        </w:rPr>
        <w:t>0,00 eura.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Unutar financijskih rashoda planiraju se rashodi za bankarske usluge, usluge platnog prometa, </w:t>
      </w:r>
      <w:r w:rsidR="00924F46" w:rsidRPr="00A97670">
        <w:rPr>
          <w:rFonts w:ascii="Arial" w:hAnsi="Arial" w:cs="Arial"/>
          <w:sz w:val="24"/>
          <w:szCs w:val="24"/>
        </w:rPr>
        <w:t>zatezne kamate</w:t>
      </w:r>
      <w:r w:rsidRPr="00A97670">
        <w:rPr>
          <w:rFonts w:ascii="Arial" w:hAnsi="Arial" w:cs="Arial"/>
          <w:sz w:val="24"/>
          <w:szCs w:val="24"/>
        </w:rPr>
        <w:t xml:space="preserve"> te rashodi za ostale nespomenute financijske rashode.</w:t>
      </w:r>
    </w:p>
    <w:p w:rsidR="005D0BCF" w:rsidRPr="00A97670" w:rsidRDefault="005D0BCF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E2088B" w:rsidRPr="00A97670" w:rsidRDefault="00E2088B" w:rsidP="006E2A83">
      <w:pPr>
        <w:spacing w:after="12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t>2.2. RASHODI ZA NABAVU NEFINANCIJSKE IMOVINE</w:t>
      </w:r>
    </w:p>
    <w:p w:rsidR="006B59ED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Rashodi za nabavu nefinancijske imovine (kapitalni rashodi) planiraju se u iznosu od </w:t>
      </w:r>
      <w:r w:rsidR="00713F40" w:rsidRPr="00A97670">
        <w:rPr>
          <w:rFonts w:ascii="Arial" w:hAnsi="Arial" w:cs="Arial"/>
          <w:sz w:val="24"/>
          <w:szCs w:val="24"/>
        </w:rPr>
        <w:t>4.</w:t>
      </w:r>
      <w:r w:rsidR="00E87BFB" w:rsidRPr="00A97670">
        <w:rPr>
          <w:rFonts w:ascii="Arial" w:hAnsi="Arial" w:cs="Arial"/>
          <w:sz w:val="24"/>
          <w:szCs w:val="24"/>
        </w:rPr>
        <w:t>000,00 eura</w:t>
      </w:r>
      <w:r w:rsidRPr="00A97670">
        <w:rPr>
          <w:rFonts w:ascii="Arial" w:hAnsi="Arial" w:cs="Arial"/>
          <w:sz w:val="24"/>
          <w:szCs w:val="24"/>
        </w:rPr>
        <w:t xml:space="preserve"> u 202</w:t>
      </w:r>
      <w:r w:rsidR="004E32D2" w:rsidRPr="00A97670">
        <w:rPr>
          <w:rFonts w:ascii="Arial" w:hAnsi="Arial" w:cs="Arial"/>
          <w:sz w:val="24"/>
          <w:szCs w:val="24"/>
        </w:rPr>
        <w:t>4</w:t>
      </w:r>
      <w:r w:rsidRPr="00A97670">
        <w:rPr>
          <w:rFonts w:ascii="Arial" w:hAnsi="Arial" w:cs="Arial"/>
          <w:sz w:val="24"/>
          <w:szCs w:val="24"/>
        </w:rPr>
        <w:t>. godini. U 202</w:t>
      </w:r>
      <w:r w:rsidR="004E32D2" w:rsidRPr="00A97670">
        <w:rPr>
          <w:rFonts w:ascii="Arial" w:hAnsi="Arial" w:cs="Arial"/>
          <w:sz w:val="24"/>
          <w:szCs w:val="24"/>
        </w:rPr>
        <w:t>5</w:t>
      </w:r>
      <w:r w:rsidRPr="00A97670">
        <w:rPr>
          <w:rFonts w:ascii="Arial" w:hAnsi="Arial" w:cs="Arial"/>
          <w:sz w:val="24"/>
          <w:szCs w:val="24"/>
        </w:rPr>
        <w:t xml:space="preserve">. godini planira se </w:t>
      </w:r>
      <w:r w:rsidR="00E87BFB" w:rsidRPr="00A97670">
        <w:rPr>
          <w:rFonts w:ascii="Arial" w:hAnsi="Arial" w:cs="Arial"/>
          <w:sz w:val="24"/>
          <w:szCs w:val="24"/>
        </w:rPr>
        <w:t>veći</w:t>
      </w:r>
      <w:r w:rsidRPr="00A97670">
        <w:rPr>
          <w:rFonts w:ascii="Arial" w:hAnsi="Arial" w:cs="Arial"/>
          <w:sz w:val="24"/>
          <w:szCs w:val="24"/>
        </w:rPr>
        <w:t xml:space="preserve"> iznos kapitalnih rashoda, odnosno</w:t>
      </w:r>
      <w:r w:rsidR="00713F40" w:rsidRPr="00A97670">
        <w:rPr>
          <w:rFonts w:ascii="Arial" w:hAnsi="Arial" w:cs="Arial"/>
          <w:sz w:val="24"/>
          <w:szCs w:val="24"/>
        </w:rPr>
        <w:t xml:space="preserve"> 5.0</w:t>
      </w:r>
      <w:r w:rsidR="00E87BFB" w:rsidRPr="00A97670">
        <w:rPr>
          <w:rFonts w:ascii="Arial" w:hAnsi="Arial" w:cs="Arial"/>
          <w:sz w:val="24"/>
          <w:szCs w:val="24"/>
        </w:rPr>
        <w:t>00,00 eura</w:t>
      </w:r>
      <w:r w:rsidRPr="00A97670">
        <w:rPr>
          <w:rFonts w:ascii="Arial" w:hAnsi="Arial" w:cs="Arial"/>
          <w:sz w:val="24"/>
          <w:szCs w:val="24"/>
        </w:rPr>
        <w:t>, dok se u 202</w:t>
      </w:r>
      <w:r w:rsidR="004E32D2" w:rsidRPr="00A97670">
        <w:rPr>
          <w:rFonts w:ascii="Arial" w:hAnsi="Arial" w:cs="Arial"/>
          <w:sz w:val="24"/>
          <w:szCs w:val="24"/>
        </w:rPr>
        <w:t>6</w:t>
      </w:r>
      <w:r w:rsidRPr="00A97670">
        <w:rPr>
          <w:rFonts w:ascii="Arial" w:hAnsi="Arial" w:cs="Arial"/>
          <w:sz w:val="24"/>
          <w:szCs w:val="24"/>
        </w:rPr>
        <w:t xml:space="preserve">. godini planira iznos od </w:t>
      </w:r>
      <w:r w:rsidR="00713F40" w:rsidRPr="00A97670">
        <w:rPr>
          <w:rFonts w:ascii="Arial" w:hAnsi="Arial" w:cs="Arial"/>
          <w:sz w:val="24"/>
          <w:szCs w:val="24"/>
        </w:rPr>
        <w:t>2.0</w:t>
      </w:r>
      <w:r w:rsidR="004E32D2" w:rsidRPr="00A97670">
        <w:rPr>
          <w:rFonts w:ascii="Arial" w:hAnsi="Arial" w:cs="Arial"/>
          <w:sz w:val="24"/>
          <w:szCs w:val="24"/>
        </w:rPr>
        <w:t>00</w:t>
      </w:r>
      <w:r w:rsidR="00E87BFB" w:rsidRPr="00A97670">
        <w:rPr>
          <w:rFonts w:ascii="Arial" w:hAnsi="Arial" w:cs="Arial"/>
          <w:sz w:val="24"/>
          <w:szCs w:val="24"/>
        </w:rPr>
        <w:t>,00 eura.</w:t>
      </w:r>
      <w:r w:rsidRPr="00A97670">
        <w:rPr>
          <w:rFonts w:ascii="Arial" w:hAnsi="Arial" w:cs="Arial"/>
          <w:sz w:val="24"/>
          <w:szCs w:val="24"/>
        </w:rPr>
        <w:t xml:space="preserve"> </w:t>
      </w:r>
    </w:p>
    <w:p w:rsidR="00E87BFB" w:rsidRPr="00A97670" w:rsidRDefault="006B59ED" w:rsidP="006E2A8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7670">
        <w:rPr>
          <w:rFonts w:ascii="Arial" w:hAnsi="Arial" w:cs="Arial"/>
          <w:sz w:val="24"/>
          <w:szCs w:val="24"/>
        </w:rPr>
        <w:t xml:space="preserve">Predloženi rashodi za nabavu nefinancijske imovine </w:t>
      </w:r>
      <w:r w:rsidR="00713F40" w:rsidRPr="00A97670">
        <w:rPr>
          <w:rFonts w:ascii="Arial" w:hAnsi="Arial" w:cs="Arial"/>
          <w:sz w:val="24"/>
          <w:szCs w:val="24"/>
        </w:rPr>
        <w:t>odnose se na nabavu nove opreme u prostorijama vrtića (uredska oprema i namještaj, komunikacijska oprema, oprema za zaštitu i održavanje).</w:t>
      </w:r>
    </w:p>
    <w:p w:rsidR="004552DD" w:rsidRPr="00A97670" w:rsidRDefault="004552DD" w:rsidP="00E2088B">
      <w:pPr>
        <w:spacing w:after="120" w:line="276" w:lineRule="auto"/>
        <w:rPr>
          <w:rFonts w:ascii="Arial" w:hAnsi="Arial" w:cs="Arial"/>
        </w:rPr>
      </w:pPr>
    </w:p>
    <w:p w:rsidR="006E2A83" w:rsidRPr="00A97670" w:rsidRDefault="006E2A83" w:rsidP="00E2088B">
      <w:pPr>
        <w:spacing w:after="120" w:line="276" w:lineRule="auto"/>
        <w:rPr>
          <w:rFonts w:ascii="Arial" w:hAnsi="Arial" w:cs="Arial"/>
        </w:rPr>
      </w:pPr>
    </w:p>
    <w:p w:rsidR="00F11B2C" w:rsidRPr="00A97670" w:rsidRDefault="006E2A83" w:rsidP="006E2A8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A97670">
        <w:rPr>
          <w:rFonts w:ascii="Arial" w:hAnsi="Arial" w:cs="Arial"/>
          <w:b/>
          <w:bCs/>
          <w:sz w:val="24"/>
          <w:szCs w:val="24"/>
        </w:rPr>
        <w:t>3. PRENESENI VIŠAK / MANJAK</w:t>
      </w:r>
    </w:p>
    <w:p w:rsidR="006E2A83" w:rsidRPr="00A97670" w:rsidRDefault="006E2A83" w:rsidP="0067463B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97670">
        <w:rPr>
          <w:rFonts w:ascii="Arial" w:hAnsi="Arial" w:cs="Arial"/>
          <w:bCs/>
          <w:sz w:val="24"/>
          <w:szCs w:val="24"/>
        </w:rPr>
        <w:t xml:space="preserve">Razlika prihoda i rashoda iskazana u </w:t>
      </w:r>
      <w:r w:rsidR="0067463B" w:rsidRPr="00A97670">
        <w:rPr>
          <w:rFonts w:ascii="Arial" w:hAnsi="Arial" w:cs="Arial"/>
          <w:bCs/>
          <w:sz w:val="24"/>
          <w:szCs w:val="24"/>
        </w:rPr>
        <w:t>Financijskom planu</w:t>
      </w:r>
      <w:r w:rsidRPr="00A97670">
        <w:rPr>
          <w:rFonts w:ascii="Arial" w:hAnsi="Arial" w:cs="Arial"/>
          <w:bCs/>
          <w:sz w:val="24"/>
          <w:szCs w:val="24"/>
        </w:rPr>
        <w:t xml:space="preserve"> 202</w:t>
      </w:r>
      <w:r w:rsidR="00E61A21" w:rsidRPr="00A97670">
        <w:rPr>
          <w:rFonts w:ascii="Arial" w:hAnsi="Arial" w:cs="Arial"/>
          <w:bCs/>
          <w:sz w:val="24"/>
          <w:szCs w:val="24"/>
        </w:rPr>
        <w:t>4</w:t>
      </w:r>
      <w:r w:rsidRPr="00A97670">
        <w:rPr>
          <w:rFonts w:ascii="Arial" w:hAnsi="Arial" w:cs="Arial"/>
          <w:bCs/>
          <w:sz w:val="24"/>
          <w:szCs w:val="24"/>
        </w:rPr>
        <w:t>. godine uravnotežena je s prenesenim viškom</w:t>
      </w:r>
      <w:r w:rsidR="0067463B" w:rsidRPr="00A97670">
        <w:rPr>
          <w:rFonts w:ascii="Arial" w:hAnsi="Arial" w:cs="Arial"/>
          <w:bCs/>
          <w:sz w:val="24"/>
          <w:szCs w:val="24"/>
        </w:rPr>
        <w:t xml:space="preserve">. </w:t>
      </w:r>
    </w:p>
    <w:p w:rsidR="006E2A83" w:rsidRPr="00A97670" w:rsidRDefault="006E2A83" w:rsidP="006E2A83">
      <w:pPr>
        <w:spacing w:after="12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97670">
        <w:rPr>
          <w:rFonts w:ascii="Arial" w:hAnsi="Arial" w:cs="Arial"/>
          <w:bCs/>
          <w:sz w:val="24"/>
          <w:szCs w:val="24"/>
        </w:rPr>
        <w:t xml:space="preserve">Višak </w:t>
      </w:r>
      <w:r w:rsidR="0067463B" w:rsidRPr="00A97670">
        <w:rPr>
          <w:rFonts w:ascii="Arial" w:hAnsi="Arial" w:cs="Arial"/>
          <w:bCs/>
          <w:sz w:val="24"/>
          <w:szCs w:val="24"/>
        </w:rPr>
        <w:t>Dječjeg vrtića „Tratinčica“</w:t>
      </w:r>
      <w:r w:rsidRPr="00A97670">
        <w:rPr>
          <w:rFonts w:ascii="Arial" w:hAnsi="Arial" w:cs="Arial"/>
          <w:bCs/>
          <w:sz w:val="24"/>
          <w:szCs w:val="24"/>
        </w:rPr>
        <w:t xml:space="preserve"> u 202</w:t>
      </w:r>
      <w:r w:rsidR="00E61A21" w:rsidRPr="00A97670">
        <w:rPr>
          <w:rFonts w:ascii="Arial" w:hAnsi="Arial" w:cs="Arial"/>
          <w:bCs/>
          <w:sz w:val="24"/>
          <w:szCs w:val="24"/>
        </w:rPr>
        <w:t>4</w:t>
      </w:r>
      <w:r w:rsidRPr="00A97670">
        <w:rPr>
          <w:rFonts w:ascii="Arial" w:hAnsi="Arial" w:cs="Arial"/>
          <w:bCs/>
          <w:sz w:val="24"/>
          <w:szCs w:val="24"/>
        </w:rPr>
        <w:t>. godin</w:t>
      </w:r>
      <w:r w:rsidR="00D115D7" w:rsidRPr="00A97670">
        <w:rPr>
          <w:rFonts w:ascii="Arial" w:hAnsi="Arial" w:cs="Arial"/>
          <w:bCs/>
          <w:sz w:val="24"/>
          <w:szCs w:val="24"/>
        </w:rPr>
        <w:t>i</w:t>
      </w:r>
      <w:r w:rsidRPr="00A97670">
        <w:rPr>
          <w:rFonts w:ascii="Arial" w:hAnsi="Arial" w:cs="Arial"/>
          <w:bCs/>
          <w:sz w:val="24"/>
          <w:szCs w:val="24"/>
        </w:rPr>
        <w:t xml:space="preserve"> planiran je u iznosu od </w:t>
      </w:r>
      <w:r w:rsidR="007815FA" w:rsidRPr="00A97670">
        <w:rPr>
          <w:rFonts w:ascii="Arial" w:hAnsi="Arial" w:cs="Arial"/>
          <w:bCs/>
          <w:sz w:val="24"/>
          <w:szCs w:val="24"/>
        </w:rPr>
        <w:t>8</w:t>
      </w:r>
      <w:r w:rsidRPr="00A97670">
        <w:rPr>
          <w:rFonts w:ascii="Arial" w:hAnsi="Arial" w:cs="Arial"/>
          <w:bCs/>
          <w:sz w:val="24"/>
          <w:szCs w:val="24"/>
        </w:rPr>
        <w:t>.000,00 eura i odnosi se na prihode od sufinanciranja cijene usluge, participacije i slično.</w:t>
      </w:r>
    </w:p>
    <w:p w:rsidR="00FF5683" w:rsidRPr="00A97670" w:rsidRDefault="00FF5683">
      <w:pPr>
        <w:rPr>
          <w:rFonts w:ascii="Arial" w:hAnsi="Arial" w:cs="Arial"/>
          <w:color w:val="FF0000"/>
        </w:rPr>
      </w:pPr>
      <w:r w:rsidRPr="00A97670">
        <w:rPr>
          <w:rFonts w:ascii="Arial" w:hAnsi="Arial" w:cs="Arial"/>
          <w:color w:val="FF0000"/>
        </w:rPr>
        <w:br w:type="page"/>
      </w:r>
    </w:p>
    <w:p w:rsidR="00FF5683" w:rsidRPr="00A97670" w:rsidRDefault="00FF5683" w:rsidP="00FF5683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97670">
        <w:rPr>
          <w:rFonts w:ascii="Arial" w:hAnsi="Arial" w:cs="Arial"/>
          <w:b/>
          <w:sz w:val="24"/>
          <w:szCs w:val="24"/>
        </w:rPr>
        <w:lastRenderedPageBreak/>
        <w:t xml:space="preserve">V. OBRAZLOŽENJE POSEBNOG DIJELA </w:t>
      </w:r>
      <w:r w:rsidR="00067E32">
        <w:rPr>
          <w:rFonts w:ascii="Arial" w:hAnsi="Arial" w:cs="Arial"/>
          <w:b/>
          <w:sz w:val="24"/>
          <w:szCs w:val="24"/>
        </w:rPr>
        <w:t>FINANCIJSKOG PLANA</w:t>
      </w: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SAŽETAK DJELOKRUGA RADA: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Dječji vrtić “Tratinčica” je ustanova za rani i predškolski odgoj i obrazovanje koja djeluje na području Općine Barban. U Ustanovi se provode program njege, odgoja i obrazovanja, zdravstvene zaštite i prehrane od navršene dvije godine do polaska u školu. Temelj Godišnjeg plana i programa proizlazi iz cjelogodišnjeg praćenja odgojno-obrazovnog rada svih odgojnih skupina. Na temelju navedenog određen je smjer kojim će se nastojati učvrstiti i poboljšati kvaliteta rada kao i kompetencije odgojno-obrazovnih djelatnika. Također, nastojat će se više pozornosti posvetiti timskom radu, otvorenoj komunikaciji odgojitelja, otvorenosti vrtića za suradnju s društvenom sredinom i prezentiranju rada i života Ustanove.  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Dječji vrtić “Tratinčica” provodi redovni rad u 10 – satnom programu rada u pet odgojno-obrazovnih skupina. Ustanova svoje programe ostvaruje na 3 lokacije, odnosno 3 objekta: </w:t>
      </w:r>
    </w:p>
    <w:p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i/>
          <w:sz w:val="24"/>
          <w:u w:val="single"/>
        </w:rPr>
      </w:pPr>
      <w:r w:rsidRPr="00A97670">
        <w:rPr>
          <w:rFonts w:ascii="Arial" w:eastAsia="Calibri" w:hAnsi="Arial" w:cs="Arial"/>
          <w:i/>
          <w:sz w:val="24"/>
          <w:u w:val="single"/>
        </w:rPr>
        <w:t xml:space="preserve">Centralni objekt na adresi Barban 150 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U sklopu Osnovne škole Jure Filipovića Barban nalazi se i centralni objekt u kojem su smještene dvije dobno mješovite odgojne skupine. Vrtić je opremljen s pripadajućim garderobnim prostorima, sanitarnim čvorovima za svaku skupinu kao i za osoblje, ulaznim holom, velikom centralnom kuhinjom. Unutar istog objekta nalazi se i ured ravnatelja. Na vanjskom prostoru se nalazi dvorište koje je opremljeno spravama za dječju igru- toboganom, penjalicom, klackalicama i ljuljačkama. 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8"/>
          <w:szCs w:val="8"/>
        </w:rPr>
      </w:pPr>
    </w:p>
    <w:p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i/>
          <w:sz w:val="24"/>
          <w:u w:val="single"/>
        </w:rPr>
      </w:pPr>
      <w:r w:rsidRPr="00A97670">
        <w:rPr>
          <w:rFonts w:ascii="Arial" w:eastAsia="Calibri" w:hAnsi="Arial" w:cs="Arial"/>
          <w:i/>
          <w:sz w:val="24"/>
          <w:u w:val="single"/>
        </w:rPr>
        <w:t xml:space="preserve">Objekt na adresi Barban 133 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Na navedenoj adresi nalazi se objekt u kojem su opremljene dvije odgojne skupine. Jedna skupina je namijenjena djeci od navršene druge do treće godine, a druga je dobno mješovita (od 3-7 godina). Sastoji se od ulaza, manjeg garderobnog prostora, spremišta, dva sanitarna čvora za djecu i jednog za osoblje te kuhinje za dostavu i podjelu obroka. Vanjski prostor je ograđen ogradom i zavidne je veličine. Obogaćen je većim pješčanikom, ljuljačkama, klackalicama, toboganom i vrtuljkom za djecu.  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8"/>
          <w:szCs w:val="8"/>
        </w:rPr>
      </w:pPr>
    </w:p>
    <w:p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i/>
          <w:sz w:val="24"/>
          <w:u w:val="single"/>
        </w:rPr>
      </w:pPr>
      <w:r w:rsidRPr="00A97670">
        <w:rPr>
          <w:rFonts w:ascii="Arial" w:eastAsia="Calibri" w:hAnsi="Arial" w:cs="Arial"/>
          <w:i/>
          <w:sz w:val="24"/>
          <w:u w:val="single"/>
        </w:rPr>
        <w:t xml:space="preserve">Područni objekt u Sutivancu, </w:t>
      </w:r>
      <w:proofErr w:type="spellStart"/>
      <w:r w:rsidRPr="00A97670">
        <w:rPr>
          <w:rFonts w:ascii="Arial" w:eastAsia="Calibri" w:hAnsi="Arial" w:cs="Arial"/>
          <w:i/>
          <w:sz w:val="24"/>
          <w:u w:val="single"/>
        </w:rPr>
        <w:t>Cvitići</w:t>
      </w:r>
      <w:proofErr w:type="spellEnd"/>
      <w:r w:rsidRPr="00A97670">
        <w:rPr>
          <w:rFonts w:ascii="Arial" w:eastAsia="Calibri" w:hAnsi="Arial" w:cs="Arial"/>
          <w:i/>
          <w:sz w:val="24"/>
          <w:u w:val="single"/>
        </w:rPr>
        <w:t xml:space="preserve"> 27 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U Sutivancu djeluje područno odjeljenje u jednoj dobno mješovitoj (od 3-7 godina) skupini. Ima ulaz koji vodi stepenicama na kat gdje je smještena garderoba, soba za boravak djece, sanitarni čvor za djecu i poseban sanitarni čvor za osoblje, manja kuhinju za dostavu i podjelu obroka. Vanjski prostor je ograđen i zatvara se, opremljen je manjim pješčanicima i poligonom za djecu, ali djeci je omogućeno korištenje još jednog parka i igrališta u neposrednoj blizini. 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Odgojno-obrazovni rad temelji se na Zakonu o predškolskom odgoju i obrazovanju, te na Nacionalnom kurikulumu za rani i predškolski odgoj i obrazovanje.  Odgojno-obrazovni rad temelji se na: </w:t>
      </w:r>
    </w:p>
    <w:p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humanističko-razvojnom pristupu koji podrazumijeva poticanje cjelovitog razvoja osobnosti djeteta,</w:t>
      </w:r>
    </w:p>
    <w:p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lastRenderedPageBreak/>
        <w:t xml:space="preserve">stvaranju prostorno-materijalnog, organizacijskog i poticajnog okruženja koje će zadovoljavati potrebe, interese i mogućnosti svakog djeteta, </w:t>
      </w:r>
    </w:p>
    <w:p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stvaranju uvjeta koji omogućuju kvalitetan partnerski odnos s roditeljima, </w:t>
      </w:r>
    </w:p>
    <w:p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uvažavanju i prihvaćanju različitosti, </w:t>
      </w:r>
    </w:p>
    <w:p w:rsidR="00A601F6" w:rsidRPr="00A97670" w:rsidRDefault="00A601F6" w:rsidP="00A601F6">
      <w:pPr>
        <w:numPr>
          <w:ilvl w:val="0"/>
          <w:numId w:val="45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kontinuiranom stručnom usavršavanju odgojitelja i suradnika što predstavlja preduvjet kvalitetnog ostvarenja odgojno-obrazovnog rada. 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Planirani odgojno-obrazovni rad odvija se u 5 odgojnih skupina:</w:t>
      </w:r>
    </w:p>
    <w:p w:rsidR="00A601F6" w:rsidRPr="00A97670" w:rsidRDefault="00A601F6" w:rsidP="00A601F6">
      <w:pPr>
        <w:numPr>
          <w:ilvl w:val="0"/>
          <w:numId w:val="46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4 dobno mješovite- „Patuljci“, „Leptirići“, „Autići“ i „Zečići“ </w:t>
      </w:r>
    </w:p>
    <w:p w:rsidR="00A601F6" w:rsidRPr="00A97670" w:rsidRDefault="00A601F6" w:rsidP="00A601F6">
      <w:pPr>
        <w:numPr>
          <w:ilvl w:val="0"/>
          <w:numId w:val="46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1 starija jaslička- „Ribice“. 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Primarni cilj odnosi se na poticanje cjelokupnog razvoja djeteta kroz očuvanje tjelesnog i intelektualnog zdravlja uz svakodnevno učenje i razvoj u poticajnom okruženju osmišljenom za potrebe djece. Posebna pažnja pridaje se: </w:t>
      </w:r>
    </w:p>
    <w:p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stvaranju poticajnog prostorno-materijalnog okruženja koje uvažava individualne potrebe, interese i mogućnosti svakog djeteta, </w:t>
      </w:r>
    </w:p>
    <w:p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fleksibilnosti odgojno-obrazovnog procesa, </w:t>
      </w:r>
    </w:p>
    <w:p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poštivanju prava djeteta,</w:t>
      </w:r>
    </w:p>
    <w:p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uvažavanju individualnih razlika, </w:t>
      </w:r>
    </w:p>
    <w:p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kvalitetnoj suradnji s roditeljima, </w:t>
      </w:r>
    </w:p>
    <w:p w:rsidR="00A601F6" w:rsidRPr="00A97670" w:rsidRDefault="00A601F6" w:rsidP="00A601F6">
      <w:pPr>
        <w:numPr>
          <w:ilvl w:val="0"/>
          <w:numId w:val="47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suradnji sa širom društvenom zajednicom.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 xml:space="preserve">Također, u vrtiću se provodi i program </w:t>
      </w:r>
      <w:proofErr w:type="spellStart"/>
      <w:r w:rsidRPr="00A97670">
        <w:rPr>
          <w:rFonts w:ascii="Arial" w:eastAsia="Calibri" w:hAnsi="Arial" w:cs="Arial"/>
          <w:sz w:val="24"/>
        </w:rPr>
        <w:t>predškole</w:t>
      </w:r>
      <w:proofErr w:type="spellEnd"/>
      <w:r w:rsidRPr="00A97670">
        <w:rPr>
          <w:rFonts w:ascii="Arial" w:eastAsia="Calibri" w:hAnsi="Arial" w:cs="Arial"/>
          <w:sz w:val="24"/>
        </w:rPr>
        <w:t xml:space="preserve"> integrirano u redovnom programu rada te u redovnom radnom vremenu Ustanove. Cilj programa </w:t>
      </w:r>
      <w:proofErr w:type="spellStart"/>
      <w:r w:rsidRPr="00A97670">
        <w:rPr>
          <w:rFonts w:ascii="Arial" w:eastAsia="Calibri" w:hAnsi="Arial" w:cs="Arial"/>
          <w:sz w:val="24"/>
        </w:rPr>
        <w:t>predškole</w:t>
      </w:r>
      <w:proofErr w:type="spellEnd"/>
      <w:r w:rsidRPr="00A97670">
        <w:rPr>
          <w:rFonts w:ascii="Arial" w:eastAsia="Calibri" w:hAnsi="Arial" w:cs="Arial"/>
          <w:sz w:val="24"/>
        </w:rPr>
        <w:t xml:space="preserve"> odnosi se na razvijanje sposobnosti, znanja i vještina potrebnih za polazak u školu. Jačaju se kompetencije djeteta, ali i njegove socijalne i emocionalne vještine. Smatramo također važnim djetetu približiti školu kao instituciju kroz različite primjere i poveznice. Kroz različite oblike učenja i igre, istraživanja nastojat ćemo djeci približiti životno praktične situacije i razviti mogućnost snalaženja u novim situacijama i izazovima.</w:t>
      </w:r>
    </w:p>
    <w:p w:rsidR="00A601F6" w:rsidRPr="00A97670" w:rsidRDefault="00A601F6" w:rsidP="00A601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FF0000"/>
          <w:sz w:val="24"/>
        </w:rPr>
      </w:pPr>
    </w:p>
    <w:p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FINANCIJSKI PLAN ZA 202</w:t>
      </w:r>
      <w:r w:rsidR="00540E09" w:rsidRPr="00A97670">
        <w:rPr>
          <w:rFonts w:ascii="Arial" w:eastAsia="Calibri" w:hAnsi="Arial" w:cs="Arial"/>
          <w:b/>
          <w:bCs/>
          <w:sz w:val="24"/>
        </w:rPr>
        <w:t>4</w:t>
      </w:r>
      <w:r w:rsidRPr="00A97670">
        <w:rPr>
          <w:rFonts w:ascii="Arial" w:eastAsia="Calibri" w:hAnsi="Arial" w:cs="Arial"/>
          <w:b/>
          <w:bCs/>
          <w:sz w:val="24"/>
        </w:rPr>
        <w:t>.-20</w:t>
      </w:r>
      <w:r w:rsidR="00540E09" w:rsidRPr="00A97670">
        <w:rPr>
          <w:rFonts w:ascii="Arial" w:eastAsia="Calibri" w:hAnsi="Arial" w:cs="Arial"/>
          <w:b/>
          <w:bCs/>
          <w:sz w:val="24"/>
        </w:rPr>
        <w:t>26</w:t>
      </w:r>
      <w:r w:rsidRPr="00A97670">
        <w:rPr>
          <w:rFonts w:ascii="Arial" w:eastAsia="Calibri" w:hAnsi="Arial" w:cs="Arial"/>
          <w:b/>
          <w:bCs/>
          <w:sz w:val="24"/>
        </w:rPr>
        <w:t>. GODINU:</w:t>
      </w:r>
    </w:p>
    <w:tbl>
      <w:tblPr>
        <w:tblStyle w:val="TableGrid2"/>
        <w:tblW w:w="9785" w:type="dxa"/>
        <w:tblLayout w:type="fixed"/>
        <w:tblLook w:val="04A0"/>
      </w:tblPr>
      <w:tblGrid>
        <w:gridCol w:w="5524"/>
        <w:gridCol w:w="1417"/>
        <w:gridCol w:w="1418"/>
        <w:gridCol w:w="1426"/>
      </w:tblGrid>
      <w:tr w:rsidR="00540E09" w:rsidRPr="00A97670" w:rsidTr="004E32D2">
        <w:trPr>
          <w:trHeight w:val="283"/>
        </w:trPr>
        <w:tc>
          <w:tcPr>
            <w:tcW w:w="5524" w:type="dxa"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 xml:space="preserve">Glava / </w:t>
            </w:r>
          </w:p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Program /</w:t>
            </w:r>
          </w:p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Aktivnost / Projekt</w:t>
            </w:r>
          </w:p>
        </w:tc>
        <w:tc>
          <w:tcPr>
            <w:tcW w:w="1417" w:type="dxa"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Plan               (€) 202</w:t>
            </w:r>
            <w:r w:rsidR="00540E09"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4</w:t>
            </w: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Projekcija   (€) 202</w:t>
            </w:r>
            <w:r w:rsidR="00540E09"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5</w:t>
            </w: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26" w:type="dxa"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Projekcija  (€) 202</w:t>
            </w:r>
            <w:r w:rsidR="00540E09"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6</w:t>
            </w:r>
            <w:r w:rsidRPr="00A97670">
              <w:rPr>
                <w:rFonts w:ascii="Arial" w:eastAsia="Calibri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540E09" w:rsidRPr="00A97670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Glava 00203 DJEČJI VRTIĆ</w:t>
            </w:r>
          </w:p>
        </w:tc>
        <w:tc>
          <w:tcPr>
            <w:tcW w:w="1417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418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417.000,00</w:t>
            </w:r>
          </w:p>
        </w:tc>
        <w:tc>
          <w:tcPr>
            <w:tcW w:w="1426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540E09" w:rsidRPr="00A97670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36364 DJEČJI VRTIĆ TRATINČICA</w:t>
            </w:r>
          </w:p>
        </w:tc>
        <w:tc>
          <w:tcPr>
            <w:tcW w:w="1417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418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417.000,00</w:t>
            </w:r>
          </w:p>
        </w:tc>
        <w:tc>
          <w:tcPr>
            <w:tcW w:w="1426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540E09" w:rsidRPr="00A97670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2210 PROGRAMSKA DJELATNOST DJEČJEG VRTIĆA</w:t>
            </w:r>
          </w:p>
        </w:tc>
        <w:tc>
          <w:tcPr>
            <w:tcW w:w="1417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415.000,00</w:t>
            </w:r>
          </w:p>
        </w:tc>
        <w:tc>
          <w:tcPr>
            <w:tcW w:w="1418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417.000,00</w:t>
            </w:r>
          </w:p>
        </w:tc>
        <w:tc>
          <w:tcPr>
            <w:tcW w:w="1426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540E09" w:rsidRPr="00A97670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A221001 Odgojno, administrativno i tehničko osoblje</w:t>
            </w:r>
          </w:p>
        </w:tc>
        <w:tc>
          <w:tcPr>
            <w:tcW w:w="1417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314.000,00</w:t>
            </w:r>
          </w:p>
        </w:tc>
        <w:tc>
          <w:tcPr>
            <w:tcW w:w="1418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317.000,00</w:t>
            </w:r>
          </w:p>
        </w:tc>
        <w:tc>
          <w:tcPr>
            <w:tcW w:w="1426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318.500,00</w:t>
            </w:r>
          </w:p>
        </w:tc>
      </w:tr>
      <w:tr w:rsidR="00540E09" w:rsidRPr="00A97670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A221002 Programska djelatnost ustanove</w:t>
            </w:r>
          </w:p>
        </w:tc>
        <w:tc>
          <w:tcPr>
            <w:tcW w:w="1417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18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26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99.500,00</w:t>
            </w:r>
          </w:p>
        </w:tc>
      </w:tr>
      <w:tr w:rsidR="00540E09" w:rsidRPr="00A97670" w:rsidTr="00540E09">
        <w:trPr>
          <w:trHeight w:val="255"/>
        </w:trPr>
        <w:tc>
          <w:tcPr>
            <w:tcW w:w="5524" w:type="dxa"/>
            <w:noWrap/>
            <w:vAlign w:val="center"/>
            <w:hideMark/>
          </w:tcPr>
          <w:p w:rsidR="00A601F6" w:rsidRPr="00A97670" w:rsidRDefault="00A601F6" w:rsidP="00A601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K211004 Opremanje predškolske ustanove</w:t>
            </w:r>
          </w:p>
        </w:tc>
        <w:tc>
          <w:tcPr>
            <w:tcW w:w="1417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18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6" w:type="dxa"/>
            <w:noWrap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976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</w:tbl>
    <w:p w:rsidR="00A601F6" w:rsidRPr="00A97670" w:rsidRDefault="00A601F6" w:rsidP="00A601F6">
      <w:pPr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rPr>
          <w:rFonts w:ascii="Arial" w:eastAsia="Calibri" w:hAnsi="Arial" w:cs="Arial"/>
          <w:sz w:val="24"/>
        </w:rPr>
      </w:pPr>
    </w:p>
    <w:tbl>
      <w:tblPr>
        <w:tblStyle w:val="Reetkatablice"/>
        <w:tblW w:w="0" w:type="auto"/>
        <w:shd w:val="clear" w:color="auto" w:fill="EDEDED"/>
        <w:tblLook w:val="04A0"/>
      </w:tblPr>
      <w:tblGrid>
        <w:gridCol w:w="2547"/>
        <w:gridCol w:w="6515"/>
      </w:tblGrid>
      <w:tr w:rsidR="00540E09" w:rsidRPr="00A97670" w:rsidTr="00A601F6">
        <w:tc>
          <w:tcPr>
            <w:tcW w:w="2547" w:type="dxa"/>
            <w:shd w:val="clear" w:color="auto" w:fill="EDEDED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lastRenderedPageBreak/>
              <w:t>NAZIV PROGRAMA</w:t>
            </w:r>
          </w:p>
        </w:tc>
        <w:tc>
          <w:tcPr>
            <w:tcW w:w="6515" w:type="dxa"/>
            <w:shd w:val="clear" w:color="auto" w:fill="EDEDED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2210 PROGRAMSKA DJELATNOST DJEČJEG VRTIĆA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OPIS I CILJEVI PROGRAMA: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Times New Roman" w:hAnsi="Arial" w:cs="Arial"/>
          <w:sz w:val="24"/>
          <w:szCs w:val="24"/>
          <w:lang w:eastAsia="hr-HR"/>
        </w:rPr>
        <w:t>Unutar ovog programa financiraju se rashodi plaća Dječjeg vrtića Tratinčica u okviru zadanih proračunskih veličina, na načelu ekonomičnosti, u skladu s propisima i internim aktima koje uređuju mjerila i način korištenja proračunskih sredstava za obavljanje djelatnosti. Također, svrha programa je unapređenje postojećeg standarda djelatnosti predškolskog odgoja i uspostavljanje sustava osiguranja predškolske djelatnosti i povećanje obuhvata djece predškolskim odgojem te uspostavljanje učinkovite i ekonomične mreže predškolskih objekata.</w:t>
      </w:r>
    </w:p>
    <w:p w:rsidR="00A601F6" w:rsidRPr="00A97670" w:rsidRDefault="00A601F6" w:rsidP="00A601F6">
      <w:pPr>
        <w:suppressAutoHyphens/>
        <w:autoSpaceDN w:val="0"/>
        <w:spacing w:after="12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Ciljevi programa su sljedeći:</w:t>
      </w:r>
    </w:p>
    <w:p w:rsidR="00A601F6" w:rsidRPr="00A97670" w:rsidRDefault="00A601F6" w:rsidP="00A601F6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120" w:line="276" w:lineRule="auto"/>
        <w:ind w:left="360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stvoriti financijske preduvjete za povećanje plaća za sve zaposlenike u Dječjem vrtiću Tratinčica,</w:t>
      </w:r>
    </w:p>
    <w:p w:rsidR="00A601F6" w:rsidRPr="00A97670" w:rsidRDefault="00A601F6" w:rsidP="00A601F6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120" w:line="276" w:lineRule="auto"/>
        <w:ind w:left="360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popuniti sva predviđena radna mjesta prema sistematizaciji,</w:t>
      </w:r>
    </w:p>
    <w:p w:rsidR="00A601F6" w:rsidRPr="00A97670" w:rsidRDefault="00A601F6" w:rsidP="00A601F6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120" w:line="276" w:lineRule="auto"/>
        <w:ind w:left="360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omogućiti odgovarajući standard zaposlenika, </w:t>
      </w:r>
    </w:p>
    <w:p w:rsidR="00A601F6" w:rsidRPr="00A97670" w:rsidRDefault="00A601F6" w:rsidP="00A601F6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120" w:line="276" w:lineRule="auto"/>
        <w:ind w:left="360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stvoriti uvjete za bolja materijalna prava svih zaposlenika,</w:t>
      </w:r>
    </w:p>
    <w:p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unaprijediti komunikaciju na svim razinama (odgojitelj-dijete, odgojitelj-odgojitelj, odgojitelj-roditelj), </w:t>
      </w:r>
    </w:p>
    <w:p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odgojno-obrazovni rad temeljiti na djetetovim sposobnostima i potencijalima koji su se uočili promatranjem i bilježenjem, </w:t>
      </w:r>
    </w:p>
    <w:p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unaprijediti kvalitetu suradnje s roditeljima i pridonijeti razvoju roditeljskih kompetencija, </w:t>
      </w:r>
    </w:p>
    <w:p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intenzivnije praćenje rada, opremljenosti i „bogatstva” soba dječjih boravka, </w:t>
      </w:r>
    </w:p>
    <w:p w:rsidR="00A601F6" w:rsidRPr="00A97670" w:rsidRDefault="00A601F6" w:rsidP="00A601F6">
      <w:pPr>
        <w:numPr>
          <w:ilvl w:val="0"/>
          <w:numId w:val="33"/>
        </w:numPr>
        <w:suppressAutoHyphens/>
        <w:autoSpaceDN w:val="0"/>
        <w:spacing w:after="120" w:line="276" w:lineRule="auto"/>
        <w:ind w:left="360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A97670">
        <w:rPr>
          <w:rFonts w:ascii="Arial" w:eastAsia="Calibri" w:hAnsi="Arial" w:cs="Arial"/>
          <w:sz w:val="24"/>
          <w:szCs w:val="24"/>
        </w:rPr>
        <w:t>uvođenje vrednovanja i refleksija odgojitelja na mjesečnoj razini.</w:t>
      </w: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ZAKONSKE I DRUGE PRAVNE OSNOVE NA KOJIMA SE PROGRAM ZASNIVA:</w:t>
      </w:r>
    </w:p>
    <w:p w:rsidR="00A601F6" w:rsidRPr="00A97670" w:rsidRDefault="00A601F6" w:rsidP="00A601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Zakonske i druge pravne osnove na kojima se Program zasniva jesu: </w:t>
      </w:r>
    </w:p>
    <w:p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Zakon o predškolskom odgoju i obrazovanju,</w:t>
      </w:r>
    </w:p>
    <w:p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Zakon o ustanovama,</w:t>
      </w:r>
    </w:p>
    <w:p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Zakon o lokalnoj i područnoj (regionalnoj) samoupravi,</w:t>
      </w:r>
    </w:p>
    <w:p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Državni pedagoški standard predškolskog odgoja i naobrazbe,</w:t>
      </w:r>
    </w:p>
    <w:p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 xml:space="preserve">Pravilnik o sadržaju i trajanju programa </w:t>
      </w:r>
      <w:proofErr w:type="spellStart"/>
      <w:r w:rsidRPr="00A97670">
        <w:rPr>
          <w:rFonts w:ascii="Arial" w:eastAsia="Calibri" w:hAnsi="Arial" w:cs="Arial"/>
          <w:sz w:val="24"/>
          <w:szCs w:val="24"/>
        </w:rPr>
        <w:t>predškole</w:t>
      </w:r>
      <w:proofErr w:type="spellEnd"/>
      <w:r w:rsidRPr="00A97670">
        <w:rPr>
          <w:rFonts w:ascii="Arial" w:eastAsia="Calibri" w:hAnsi="Arial" w:cs="Arial"/>
          <w:sz w:val="24"/>
          <w:szCs w:val="24"/>
        </w:rPr>
        <w:t>,</w:t>
      </w:r>
    </w:p>
    <w:p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Statut Dječjeg vrtića Tratinčica,</w:t>
      </w:r>
    </w:p>
    <w:p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noProof/>
          <w:sz w:val="24"/>
          <w:szCs w:val="24"/>
        </w:rPr>
      </w:pPr>
      <w:r w:rsidRPr="00A97670">
        <w:rPr>
          <w:rFonts w:ascii="Arial" w:eastAsia="Calibri" w:hAnsi="Arial" w:cs="Arial"/>
          <w:noProof/>
          <w:sz w:val="24"/>
          <w:szCs w:val="24"/>
        </w:rPr>
        <w:t>Program javnih potreba društvenih djelatnosti Općine Barban za 202</w:t>
      </w:r>
      <w:r w:rsidR="00540E09" w:rsidRPr="00A97670">
        <w:rPr>
          <w:rFonts w:ascii="Arial" w:eastAsia="Calibri" w:hAnsi="Arial" w:cs="Arial"/>
          <w:noProof/>
          <w:sz w:val="24"/>
          <w:szCs w:val="24"/>
        </w:rPr>
        <w:t>4</w:t>
      </w:r>
      <w:r w:rsidRPr="00A97670">
        <w:rPr>
          <w:rFonts w:ascii="Arial" w:eastAsia="Calibri" w:hAnsi="Arial" w:cs="Arial"/>
          <w:noProof/>
          <w:sz w:val="24"/>
          <w:szCs w:val="24"/>
        </w:rPr>
        <w:t>. godinu.</w:t>
      </w:r>
    </w:p>
    <w:p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Odluka o sufinanciranju programa javnih potreba u predškolskom odgoju i obrazovanju od Ministarstva znanosti i obrazovanja,</w:t>
      </w:r>
    </w:p>
    <w:p w:rsidR="00A601F6" w:rsidRPr="00A97670" w:rsidRDefault="00A601F6" w:rsidP="00A601F6">
      <w:pPr>
        <w:numPr>
          <w:ilvl w:val="0"/>
          <w:numId w:val="3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97670">
        <w:rPr>
          <w:rFonts w:ascii="Arial" w:eastAsia="Calibri" w:hAnsi="Arial" w:cs="Arial"/>
          <w:sz w:val="24"/>
          <w:szCs w:val="24"/>
        </w:rPr>
        <w:t>Odluka o načinu utvrđivanja plaća za radnike u Dječjem vrtiću Tratinčica koje se financiraju iz proračuna Općine Barban.</w:t>
      </w: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lastRenderedPageBreak/>
        <w:t>ISHODIŠTE I POKAZATELJI NA KOJIMA SE ZASNIVAJU IZRAČUNI I OCJENE POTREBNIH SREDSTAVA ZA PROVOĐENJE PROGRAMA:</w:t>
      </w:r>
    </w:p>
    <w:p w:rsidR="00A601F6" w:rsidRPr="00A97670" w:rsidRDefault="00A601F6" w:rsidP="00A601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4"/>
        </w:rPr>
      </w:pPr>
      <w:r w:rsidRPr="00A97670">
        <w:rPr>
          <w:rFonts w:ascii="Arial" w:eastAsia="Calibri" w:hAnsi="Arial" w:cs="Arial"/>
          <w:sz w:val="24"/>
        </w:rPr>
        <w:t>Stvarni troškovi iz prethodnih godina, troškovnici i cijene vanjskih usluga, godišnji plan i program rada vrtića za 202</w:t>
      </w:r>
      <w:r w:rsidR="00540E09" w:rsidRPr="00A97670">
        <w:rPr>
          <w:rFonts w:ascii="Arial" w:eastAsia="Calibri" w:hAnsi="Arial" w:cs="Arial"/>
          <w:sz w:val="24"/>
        </w:rPr>
        <w:t>2</w:t>
      </w:r>
      <w:r w:rsidRPr="00A97670">
        <w:rPr>
          <w:rFonts w:ascii="Arial" w:eastAsia="Calibri" w:hAnsi="Arial" w:cs="Arial"/>
          <w:sz w:val="24"/>
        </w:rPr>
        <w:t>./202</w:t>
      </w:r>
      <w:r w:rsidR="00540E09" w:rsidRPr="00A97670">
        <w:rPr>
          <w:rFonts w:ascii="Arial" w:eastAsia="Calibri" w:hAnsi="Arial" w:cs="Arial"/>
          <w:sz w:val="24"/>
        </w:rPr>
        <w:t>3</w:t>
      </w:r>
      <w:r w:rsidRPr="00A97670">
        <w:rPr>
          <w:rFonts w:ascii="Arial" w:eastAsia="Calibri" w:hAnsi="Arial" w:cs="Arial"/>
          <w:sz w:val="24"/>
        </w:rPr>
        <w:t>. godinu, analiza stvarnih troškova i ostvarenih vlastitih i namjenskih prihoda vrtića iz prethodnih godina.</w:t>
      </w:r>
    </w:p>
    <w:p w:rsidR="00A601F6" w:rsidRPr="00A97670" w:rsidRDefault="00A601F6" w:rsidP="00A601F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SREDSTVA ZA REALIZACIJU PROGRAMA:</w:t>
      </w:r>
    </w:p>
    <w:tbl>
      <w:tblPr>
        <w:tblStyle w:val="Reetkatablice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540E09" w:rsidRPr="00A97670" w:rsidTr="004E32D2">
        <w:tc>
          <w:tcPr>
            <w:tcW w:w="2265" w:type="dxa"/>
            <w:vMerge w:val="restart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2210</w:t>
            </w:r>
          </w:p>
        </w:tc>
        <w:tc>
          <w:tcPr>
            <w:tcW w:w="2265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Plan 202</w:t>
            </w:r>
            <w:r w:rsidR="00540E09" w:rsidRPr="00A97670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2026. (EUR)</w:t>
            </w:r>
          </w:p>
        </w:tc>
        <w:tc>
          <w:tcPr>
            <w:tcW w:w="2266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</w:t>
            </w:r>
            <w:r w:rsidR="00540E09" w:rsidRPr="00A97670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 (EUR)</w:t>
            </w:r>
          </w:p>
        </w:tc>
      </w:tr>
      <w:tr w:rsidR="00540E09" w:rsidRPr="00A97670" w:rsidTr="004E32D2">
        <w:tc>
          <w:tcPr>
            <w:tcW w:w="2265" w:type="dxa"/>
            <w:vMerge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415</w:t>
            </w:r>
            <w:r w:rsidR="00A601F6" w:rsidRPr="00A97670">
              <w:rPr>
                <w:rFonts w:ascii="Arial" w:eastAsia="Calibri" w:hAnsi="Arial" w:cs="Arial"/>
                <w:sz w:val="20"/>
                <w:szCs w:val="20"/>
              </w:rPr>
              <w:t>.000,00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417.000,00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420.000,00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i/>
          <w:iCs/>
          <w:sz w:val="24"/>
          <w:u w:val="single"/>
        </w:rPr>
      </w:pPr>
      <w:r w:rsidRPr="00A97670">
        <w:rPr>
          <w:rFonts w:ascii="Arial" w:eastAsia="Calibri" w:hAnsi="Arial" w:cs="Arial"/>
          <w:b/>
          <w:bCs/>
          <w:i/>
          <w:iCs/>
          <w:sz w:val="24"/>
          <w:u w:val="single"/>
        </w:rPr>
        <w:t>OBRAZLOŽENJE AKTIVNOSTI</w:t>
      </w: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i/>
          <w:iCs/>
          <w:sz w:val="24"/>
          <w:u w:val="single"/>
        </w:rPr>
      </w:pPr>
    </w:p>
    <w:tbl>
      <w:tblPr>
        <w:tblStyle w:val="Reetkatablice"/>
        <w:tblW w:w="0" w:type="auto"/>
        <w:shd w:val="clear" w:color="auto" w:fill="FFF2CC"/>
        <w:tblLook w:val="04A0"/>
      </w:tblPr>
      <w:tblGrid>
        <w:gridCol w:w="2547"/>
        <w:gridCol w:w="6515"/>
      </w:tblGrid>
      <w:tr w:rsidR="00540E09" w:rsidRPr="00A97670" w:rsidTr="00A601F6">
        <w:tc>
          <w:tcPr>
            <w:tcW w:w="2547" w:type="dxa"/>
            <w:shd w:val="clear" w:color="auto" w:fill="FFF2CC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NAZIV AKTIVNOSTI</w:t>
            </w:r>
          </w:p>
        </w:tc>
        <w:tc>
          <w:tcPr>
            <w:tcW w:w="6515" w:type="dxa"/>
            <w:shd w:val="clear" w:color="auto" w:fill="FFF2CC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A221001 Odgojno, administrativno i tehničko osoblje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SREDSTVA ZA REALIZACIJU AKTIVNOSTI:</w:t>
      </w:r>
    </w:p>
    <w:tbl>
      <w:tblPr>
        <w:tblStyle w:val="Reetkatablice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540E09" w:rsidRPr="00A97670" w:rsidTr="004E32D2">
        <w:tc>
          <w:tcPr>
            <w:tcW w:w="2265" w:type="dxa"/>
            <w:vMerge w:val="restart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A221001</w:t>
            </w:r>
          </w:p>
        </w:tc>
        <w:tc>
          <w:tcPr>
            <w:tcW w:w="2265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Plan 2024. (EUR)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2025. (EUR)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2026. (EUR)</w:t>
            </w:r>
          </w:p>
        </w:tc>
      </w:tr>
      <w:tr w:rsidR="00A601F6" w:rsidRPr="00A97670" w:rsidTr="004E32D2">
        <w:tc>
          <w:tcPr>
            <w:tcW w:w="2265" w:type="dxa"/>
            <w:vMerge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540E09" w:rsidRPr="00A97670">
              <w:rPr>
                <w:rFonts w:ascii="Arial" w:eastAsia="Calibri" w:hAnsi="Arial" w:cs="Arial"/>
                <w:sz w:val="20"/>
                <w:szCs w:val="20"/>
              </w:rPr>
              <w:t>14</w:t>
            </w:r>
            <w:r w:rsidRPr="00A97670">
              <w:rPr>
                <w:rFonts w:ascii="Arial" w:eastAsia="Calibri" w:hAnsi="Arial" w:cs="Arial"/>
                <w:sz w:val="20"/>
                <w:szCs w:val="20"/>
              </w:rPr>
              <w:t>.000,00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317.000,00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318.500,00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12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POKAZATELJI REZULTATA:</w:t>
      </w:r>
    </w:p>
    <w:tbl>
      <w:tblPr>
        <w:tblStyle w:val="Reetkatablice"/>
        <w:tblW w:w="0" w:type="auto"/>
        <w:tblLook w:val="04A0"/>
      </w:tblPr>
      <w:tblGrid>
        <w:gridCol w:w="2689"/>
        <w:gridCol w:w="6373"/>
      </w:tblGrid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Pokazatelj rezultata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Racionalno financiranje ra</w:t>
            </w:r>
            <w:r w:rsidR="00E319BE" w:rsidRPr="00A97670">
              <w:rPr>
                <w:rFonts w:ascii="Arial" w:eastAsia="Calibri" w:hAnsi="Arial" w:cs="Arial"/>
              </w:rPr>
              <w:t xml:space="preserve">shoda za zaposlene u skladu sa </w:t>
            </w:r>
            <w:r w:rsidRPr="00A97670">
              <w:rPr>
                <w:rFonts w:ascii="Arial" w:eastAsia="Calibri" w:hAnsi="Arial" w:cs="Arial"/>
              </w:rPr>
              <w:t>zakonom, propisima i internim aktima.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Definicija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Financiranje plaća i naknada troškova zaposlenika Dječjeg vrtića „Tratinčica“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Jedinica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Postotak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Polazna vrijednost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(2024.)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(2025.)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(2026.)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color w:val="FF0000"/>
          <w:sz w:val="24"/>
        </w:rPr>
      </w:pPr>
    </w:p>
    <w:tbl>
      <w:tblPr>
        <w:tblStyle w:val="Reetkatablice"/>
        <w:tblW w:w="0" w:type="auto"/>
        <w:shd w:val="clear" w:color="auto" w:fill="FFF2CC"/>
        <w:tblLook w:val="04A0"/>
      </w:tblPr>
      <w:tblGrid>
        <w:gridCol w:w="2547"/>
        <w:gridCol w:w="6515"/>
      </w:tblGrid>
      <w:tr w:rsidR="00540E09" w:rsidRPr="00A97670" w:rsidTr="00A601F6">
        <w:tc>
          <w:tcPr>
            <w:tcW w:w="2547" w:type="dxa"/>
            <w:shd w:val="clear" w:color="auto" w:fill="FFF2CC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NAZIV AKTIVNOSTI</w:t>
            </w:r>
          </w:p>
        </w:tc>
        <w:tc>
          <w:tcPr>
            <w:tcW w:w="6515" w:type="dxa"/>
            <w:shd w:val="clear" w:color="auto" w:fill="FFF2CC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A221002 Programska djelatnost ustanove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SREDSTVA ZA REALIZACIJU AKTIVNOSTI:</w:t>
      </w:r>
    </w:p>
    <w:tbl>
      <w:tblPr>
        <w:tblStyle w:val="Reetkatablice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540E09" w:rsidRPr="00A97670" w:rsidTr="004E32D2">
        <w:tc>
          <w:tcPr>
            <w:tcW w:w="2265" w:type="dxa"/>
            <w:vMerge w:val="restart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A221002</w:t>
            </w:r>
          </w:p>
        </w:tc>
        <w:tc>
          <w:tcPr>
            <w:tcW w:w="2265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Plan 2024. (EUR)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2025. (EUR)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2026. (EUR)</w:t>
            </w:r>
          </w:p>
        </w:tc>
      </w:tr>
      <w:tr w:rsidR="00A601F6" w:rsidRPr="00A97670" w:rsidTr="004E32D2">
        <w:tc>
          <w:tcPr>
            <w:tcW w:w="2265" w:type="dxa"/>
            <w:vMerge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97</w:t>
            </w:r>
            <w:r w:rsidR="00A601F6" w:rsidRPr="00A97670">
              <w:rPr>
                <w:rFonts w:ascii="Arial" w:eastAsia="Calibri" w:hAnsi="Arial" w:cs="Arial"/>
                <w:sz w:val="20"/>
                <w:szCs w:val="20"/>
              </w:rPr>
              <w:t>.000,00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95.000,00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99.500,00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POKAZATELJI REZULTATA:</w:t>
      </w:r>
    </w:p>
    <w:tbl>
      <w:tblPr>
        <w:tblStyle w:val="Reetkatablice"/>
        <w:tblW w:w="0" w:type="auto"/>
        <w:tblLook w:val="04A0"/>
      </w:tblPr>
      <w:tblGrid>
        <w:gridCol w:w="2689"/>
        <w:gridCol w:w="6373"/>
      </w:tblGrid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Pokazatelj rezultata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 xml:space="preserve">Zadovoljenje potreba roditelja/skrbnika djece predškolskog uzrasta na području Općine </w:t>
            </w:r>
            <w:proofErr w:type="spellStart"/>
            <w:r w:rsidRPr="00A97670">
              <w:rPr>
                <w:rFonts w:ascii="Arial" w:eastAsia="Calibri" w:hAnsi="Arial" w:cs="Arial"/>
              </w:rPr>
              <w:t>Barban</w:t>
            </w:r>
            <w:proofErr w:type="spellEnd"/>
            <w:r w:rsidRPr="00A97670">
              <w:rPr>
                <w:rFonts w:ascii="Arial" w:eastAsia="Calibri" w:hAnsi="Arial" w:cs="Arial"/>
              </w:rPr>
              <w:t xml:space="preserve"> te </w:t>
            </w:r>
            <w:proofErr w:type="spellStart"/>
            <w:r w:rsidRPr="00A97670">
              <w:rPr>
                <w:rFonts w:ascii="Arial" w:eastAsia="Calibri" w:hAnsi="Arial" w:cs="Arial"/>
              </w:rPr>
              <w:t>popunjenje</w:t>
            </w:r>
            <w:proofErr w:type="spellEnd"/>
            <w:r w:rsidRPr="00A97670">
              <w:rPr>
                <w:rFonts w:ascii="Arial" w:eastAsia="Calibri" w:hAnsi="Arial" w:cs="Arial"/>
              </w:rPr>
              <w:t xml:space="preserve"> kapaciteta Ustanove sukladno zakonskim standardima.  / </w:t>
            </w:r>
          </w:p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Podmirivanje materijalnih i financijskih rashoda.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lastRenderedPageBreak/>
              <w:t>Definicija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Provođenje programa predškolskog odgoja. /</w:t>
            </w:r>
          </w:p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Racionalno podmirivanje materijalnih i financijskih rashoda.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Jedinica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 xml:space="preserve">Broj odgojnih skupina / </w:t>
            </w:r>
          </w:p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Redovno podmirivanje obveza prema dobavljačima (postotak)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Polazna vrijednost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 xml:space="preserve">5 / </w:t>
            </w:r>
          </w:p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(2024.)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5 /</w:t>
            </w:r>
          </w:p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(2025.)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6 /</w:t>
            </w:r>
          </w:p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  <w:tr w:rsidR="00540E09" w:rsidRPr="00A97670" w:rsidTr="004E32D2">
        <w:tc>
          <w:tcPr>
            <w:tcW w:w="2689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(2026.)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6 /</w:t>
            </w:r>
          </w:p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100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tbl>
      <w:tblPr>
        <w:tblStyle w:val="Reetkatablice"/>
        <w:tblW w:w="0" w:type="auto"/>
        <w:shd w:val="clear" w:color="auto" w:fill="FFF2CC"/>
        <w:tblLook w:val="04A0"/>
      </w:tblPr>
      <w:tblGrid>
        <w:gridCol w:w="2547"/>
        <w:gridCol w:w="6515"/>
      </w:tblGrid>
      <w:tr w:rsidR="00F34125" w:rsidRPr="00A97670" w:rsidTr="00A601F6">
        <w:tc>
          <w:tcPr>
            <w:tcW w:w="2547" w:type="dxa"/>
            <w:shd w:val="clear" w:color="auto" w:fill="FFF2CC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NAZIV KAPITALNOG PROJEKTA:</w:t>
            </w:r>
          </w:p>
        </w:tc>
        <w:tc>
          <w:tcPr>
            <w:tcW w:w="6515" w:type="dxa"/>
            <w:shd w:val="clear" w:color="auto" w:fill="FFF2CC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4"/>
              </w:rPr>
            </w:pPr>
            <w:r w:rsidRPr="00A97670">
              <w:rPr>
                <w:rFonts w:ascii="Arial" w:eastAsia="Calibri" w:hAnsi="Arial" w:cs="Arial"/>
                <w:b/>
                <w:bCs/>
                <w:sz w:val="24"/>
              </w:rPr>
              <w:t>K211004 OPREMANJE PREDŠKOLSKE USTANOVE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SREDSTVA ZA REALIZACIJU KAPITALNOG PROJEKTA:</w:t>
      </w:r>
      <w:r w:rsidRPr="00A97670">
        <w:rPr>
          <w:rFonts w:ascii="Arial" w:eastAsia="Calibri" w:hAnsi="Arial" w:cs="Arial"/>
          <w:b/>
          <w:bCs/>
          <w:sz w:val="24"/>
        </w:rPr>
        <w:tab/>
      </w:r>
    </w:p>
    <w:tbl>
      <w:tblPr>
        <w:tblStyle w:val="Reetkatablice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F34125" w:rsidRPr="00A97670" w:rsidTr="004E32D2">
        <w:tc>
          <w:tcPr>
            <w:tcW w:w="2265" w:type="dxa"/>
            <w:vMerge w:val="restart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K211004</w:t>
            </w:r>
          </w:p>
        </w:tc>
        <w:tc>
          <w:tcPr>
            <w:tcW w:w="2265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Plan 2024. (EUR)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2025. (EUR)</w:t>
            </w:r>
          </w:p>
        </w:tc>
        <w:tc>
          <w:tcPr>
            <w:tcW w:w="2266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Projekcija 2026. (EUR)</w:t>
            </w:r>
          </w:p>
        </w:tc>
      </w:tr>
      <w:tr w:rsidR="00A601F6" w:rsidRPr="00A97670" w:rsidTr="004E32D2">
        <w:tc>
          <w:tcPr>
            <w:tcW w:w="2265" w:type="dxa"/>
            <w:vMerge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601F6" w:rsidRPr="00A97670" w:rsidRDefault="00F34125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A601F6" w:rsidRPr="00A97670">
              <w:rPr>
                <w:rFonts w:ascii="Arial" w:eastAsia="Calibri" w:hAnsi="Arial" w:cs="Arial"/>
                <w:sz w:val="20"/>
                <w:szCs w:val="20"/>
              </w:rPr>
              <w:t>.000,00</w:t>
            </w:r>
          </w:p>
        </w:tc>
        <w:tc>
          <w:tcPr>
            <w:tcW w:w="2266" w:type="dxa"/>
            <w:vAlign w:val="center"/>
          </w:tcPr>
          <w:p w:rsidR="00A601F6" w:rsidRPr="00A97670" w:rsidRDefault="00F34125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5.000,00</w:t>
            </w:r>
          </w:p>
        </w:tc>
        <w:tc>
          <w:tcPr>
            <w:tcW w:w="2266" w:type="dxa"/>
            <w:vAlign w:val="center"/>
          </w:tcPr>
          <w:p w:rsidR="00A601F6" w:rsidRPr="00A97670" w:rsidRDefault="00F34125" w:rsidP="00A601F6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97670">
              <w:rPr>
                <w:rFonts w:ascii="Arial" w:eastAsia="Calibri" w:hAnsi="Arial" w:cs="Arial"/>
                <w:sz w:val="20"/>
                <w:szCs w:val="20"/>
              </w:rPr>
              <w:t>2.000,00</w:t>
            </w:r>
          </w:p>
        </w:tc>
      </w:tr>
    </w:tbl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:rsidR="00A601F6" w:rsidRPr="00A97670" w:rsidRDefault="00A601F6" w:rsidP="00A601F6">
      <w:pPr>
        <w:spacing w:after="0" w:line="276" w:lineRule="auto"/>
        <w:jc w:val="both"/>
        <w:rPr>
          <w:rFonts w:ascii="Arial" w:eastAsia="Calibri" w:hAnsi="Arial" w:cs="Arial"/>
          <w:b/>
          <w:bCs/>
          <w:sz w:val="24"/>
        </w:rPr>
      </w:pPr>
      <w:r w:rsidRPr="00A97670">
        <w:rPr>
          <w:rFonts w:ascii="Arial" w:eastAsia="Calibri" w:hAnsi="Arial" w:cs="Arial"/>
          <w:b/>
          <w:bCs/>
          <w:sz w:val="24"/>
        </w:rPr>
        <w:t>POKAZATELJI REZULTATA:</w:t>
      </w:r>
    </w:p>
    <w:tbl>
      <w:tblPr>
        <w:tblStyle w:val="Reetkatablice"/>
        <w:tblW w:w="0" w:type="auto"/>
        <w:tblLook w:val="04A0"/>
      </w:tblPr>
      <w:tblGrid>
        <w:gridCol w:w="2689"/>
        <w:gridCol w:w="6373"/>
      </w:tblGrid>
      <w:tr w:rsidR="00F34125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Pokazatelj rezultata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Opremanje Ustanove sukladno zakonskim standardima te minimalnom financijskom standardu predškolskog odgoja.</w:t>
            </w:r>
          </w:p>
        </w:tc>
      </w:tr>
      <w:tr w:rsidR="00F34125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Definicija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Nabavom nove opreme zadržati uvjete za odvijanje odgojno-obrazovnog procesa.</w:t>
            </w:r>
          </w:p>
        </w:tc>
      </w:tr>
      <w:tr w:rsidR="00F34125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Jedinica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Postotak plana</w:t>
            </w:r>
          </w:p>
        </w:tc>
      </w:tr>
      <w:tr w:rsidR="00F34125" w:rsidRPr="00A97670" w:rsidTr="004E32D2">
        <w:tc>
          <w:tcPr>
            <w:tcW w:w="2689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Polazna vrijednost</w:t>
            </w:r>
          </w:p>
        </w:tc>
        <w:tc>
          <w:tcPr>
            <w:tcW w:w="6373" w:type="dxa"/>
            <w:vAlign w:val="center"/>
          </w:tcPr>
          <w:p w:rsidR="00A601F6" w:rsidRPr="00A97670" w:rsidRDefault="00A601F6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80</w:t>
            </w:r>
          </w:p>
        </w:tc>
      </w:tr>
      <w:tr w:rsidR="00F34125" w:rsidRPr="00A97670" w:rsidTr="004E32D2">
        <w:tc>
          <w:tcPr>
            <w:tcW w:w="2689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(2024.)</w:t>
            </w:r>
          </w:p>
        </w:tc>
        <w:tc>
          <w:tcPr>
            <w:tcW w:w="6373" w:type="dxa"/>
            <w:vAlign w:val="center"/>
          </w:tcPr>
          <w:p w:rsidR="00A601F6" w:rsidRPr="00A97670" w:rsidRDefault="00013C7E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85</w:t>
            </w:r>
          </w:p>
        </w:tc>
      </w:tr>
      <w:tr w:rsidR="00F34125" w:rsidRPr="00A97670" w:rsidTr="004E32D2">
        <w:tc>
          <w:tcPr>
            <w:tcW w:w="2689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(2025.)</w:t>
            </w:r>
          </w:p>
        </w:tc>
        <w:tc>
          <w:tcPr>
            <w:tcW w:w="6373" w:type="dxa"/>
            <w:vAlign w:val="center"/>
          </w:tcPr>
          <w:p w:rsidR="00A601F6" w:rsidRPr="00A97670" w:rsidRDefault="00013C7E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90</w:t>
            </w:r>
          </w:p>
        </w:tc>
      </w:tr>
      <w:tr w:rsidR="00A601F6" w:rsidRPr="00A97670" w:rsidTr="004E32D2">
        <w:tc>
          <w:tcPr>
            <w:tcW w:w="2689" w:type="dxa"/>
            <w:vAlign w:val="center"/>
          </w:tcPr>
          <w:p w:rsidR="00A601F6" w:rsidRPr="00A97670" w:rsidRDefault="00540E09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Ciljana vrijednost (2026.)</w:t>
            </w:r>
          </w:p>
        </w:tc>
        <w:tc>
          <w:tcPr>
            <w:tcW w:w="6373" w:type="dxa"/>
            <w:vAlign w:val="center"/>
          </w:tcPr>
          <w:p w:rsidR="00A601F6" w:rsidRPr="00A97670" w:rsidRDefault="00F456B4" w:rsidP="00A601F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97670">
              <w:rPr>
                <w:rFonts w:ascii="Arial" w:eastAsia="Calibri" w:hAnsi="Arial" w:cs="Arial"/>
              </w:rPr>
              <w:t>90</w:t>
            </w:r>
          </w:p>
        </w:tc>
      </w:tr>
    </w:tbl>
    <w:p w:rsidR="00A601F6" w:rsidRPr="00A97670" w:rsidRDefault="00A601F6" w:rsidP="00A601F6">
      <w:pPr>
        <w:rPr>
          <w:rFonts w:ascii="Arial" w:eastAsia="Calibri" w:hAnsi="Arial" w:cs="Arial"/>
          <w:sz w:val="24"/>
        </w:rPr>
      </w:pPr>
    </w:p>
    <w:p w:rsidR="006E2A83" w:rsidRPr="00540E09" w:rsidRDefault="006E2A83" w:rsidP="006E2A83">
      <w:pPr>
        <w:spacing w:line="276" w:lineRule="auto"/>
        <w:rPr>
          <w:rFonts w:ascii="Arial" w:hAnsi="Arial" w:cs="Arial"/>
          <w:color w:val="FF0000"/>
        </w:rPr>
      </w:pPr>
    </w:p>
    <w:sectPr w:rsidR="006E2A83" w:rsidRPr="00540E09" w:rsidSect="0076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34BA"/>
    <w:multiLevelType w:val="hybridMultilevel"/>
    <w:tmpl w:val="EE167F76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F5AF4"/>
    <w:multiLevelType w:val="hybridMultilevel"/>
    <w:tmpl w:val="8712403A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00F06"/>
    <w:multiLevelType w:val="hybridMultilevel"/>
    <w:tmpl w:val="0A8862C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790D48"/>
    <w:multiLevelType w:val="hybridMultilevel"/>
    <w:tmpl w:val="4ED0EE38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F5EEF"/>
    <w:multiLevelType w:val="hybridMultilevel"/>
    <w:tmpl w:val="DBB8A89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C726A8"/>
    <w:multiLevelType w:val="hybridMultilevel"/>
    <w:tmpl w:val="551471C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D1039A"/>
    <w:multiLevelType w:val="hybridMultilevel"/>
    <w:tmpl w:val="B91AA0F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73162"/>
    <w:multiLevelType w:val="hybridMultilevel"/>
    <w:tmpl w:val="293E7A6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87482"/>
    <w:multiLevelType w:val="hybridMultilevel"/>
    <w:tmpl w:val="E1C02DC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3A19AE"/>
    <w:multiLevelType w:val="hybridMultilevel"/>
    <w:tmpl w:val="BD366336"/>
    <w:lvl w:ilvl="0" w:tplc="694C0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D23E7"/>
    <w:multiLevelType w:val="hybridMultilevel"/>
    <w:tmpl w:val="362E02B4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874AB"/>
    <w:multiLevelType w:val="hybridMultilevel"/>
    <w:tmpl w:val="10D664F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366B6"/>
    <w:multiLevelType w:val="hybridMultilevel"/>
    <w:tmpl w:val="23B8BA3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D70C3"/>
    <w:multiLevelType w:val="hybridMultilevel"/>
    <w:tmpl w:val="93B05DD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2F5219"/>
    <w:multiLevelType w:val="hybridMultilevel"/>
    <w:tmpl w:val="9DD0C9C8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230F8"/>
    <w:multiLevelType w:val="hybridMultilevel"/>
    <w:tmpl w:val="CF2C899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204AD2"/>
    <w:multiLevelType w:val="hybridMultilevel"/>
    <w:tmpl w:val="20CA464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CB5214"/>
    <w:multiLevelType w:val="hybridMultilevel"/>
    <w:tmpl w:val="28A2204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6F732F"/>
    <w:multiLevelType w:val="multilevel"/>
    <w:tmpl w:val="87BCB7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739A4"/>
    <w:multiLevelType w:val="hybridMultilevel"/>
    <w:tmpl w:val="098200C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4627EB"/>
    <w:multiLevelType w:val="hybridMultilevel"/>
    <w:tmpl w:val="42A4038E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D6DAC"/>
    <w:multiLevelType w:val="hybridMultilevel"/>
    <w:tmpl w:val="4622E0D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AE56BD"/>
    <w:multiLevelType w:val="hybridMultilevel"/>
    <w:tmpl w:val="9FDA0B3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7979EA"/>
    <w:multiLevelType w:val="hybridMultilevel"/>
    <w:tmpl w:val="B0C2B280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D3246F"/>
    <w:multiLevelType w:val="hybridMultilevel"/>
    <w:tmpl w:val="E2EAA5B4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F84991"/>
    <w:multiLevelType w:val="hybridMultilevel"/>
    <w:tmpl w:val="1EE6D04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20304"/>
    <w:multiLevelType w:val="hybridMultilevel"/>
    <w:tmpl w:val="A0A09A4C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C2AAE"/>
    <w:multiLevelType w:val="hybridMultilevel"/>
    <w:tmpl w:val="2CAE59E8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848DF"/>
    <w:multiLevelType w:val="hybridMultilevel"/>
    <w:tmpl w:val="BF00D880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A07114"/>
    <w:multiLevelType w:val="hybridMultilevel"/>
    <w:tmpl w:val="DEFE54F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B80467"/>
    <w:multiLevelType w:val="hybridMultilevel"/>
    <w:tmpl w:val="41D4B7A2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806E6D"/>
    <w:multiLevelType w:val="hybridMultilevel"/>
    <w:tmpl w:val="22D2477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C8E6F22"/>
    <w:multiLevelType w:val="hybridMultilevel"/>
    <w:tmpl w:val="6E843F98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B486A"/>
    <w:multiLevelType w:val="hybridMultilevel"/>
    <w:tmpl w:val="7EE0CC8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60061E"/>
    <w:multiLevelType w:val="hybridMultilevel"/>
    <w:tmpl w:val="99783A48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34602E"/>
    <w:multiLevelType w:val="hybridMultilevel"/>
    <w:tmpl w:val="2778B0C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91344"/>
    <w:multiLevelType w:val="multilevel"/>
    <w:tmpl w:val="87BCB72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B714F"/>
    <w:multiLevelType w:val="hybridMultilevel"/>
    <w:tmpl w:val="6F7694FC"/>
    <w:lvl w:ilvl="0" w:tplc="779E56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4C0681F"/>
    <w:multiLevelType w:val="multilevel"/>
    <w:tmpl w:val="830000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>
    <w:nsid w:val="66F91CC2"/>
    <w:multiLevelType w:val="hybridMultilevel"/>
    <w:tmpl w:val="D62024C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A359D"/>
    <w:multiLevelType w:val="hybridMultilevel"/>
    <w:tmpl w:val="FDE8589E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54309C"/>
    <w:multiLevelType w:val="hybridMultilevel"/>
    <w:tmpl w:val="1AD49D18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DC27D0"/>
    <w:multiLevelType w:val="hybridMultilevel"/>
    <w:tmpl w:val="26ACDBA4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4589C"/>
    <w:multiLevelType w:val="hybridMultilevel"/>
    <w:tmpl w:val="53F2DDD8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8968E2"/>
    <w:multiLevelType w:val="hybridMultilevel"/>
    <w:tmpl w:val="F17CD8AA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C227868"/>
    <w:multiLevelType w:val="hybridMultilevel"/>
    <w:tmpl w:val="260269DE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1686C"/>
    <w:multiLevelType w:val="hybridMultilevel"/>
    <w:tmpl w:val="79F2DD96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D336B9E"/>
    <w:multiLevelType w:val="hybridMultilevel"/>
    <w:tmpl w:val="7B6201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EA96A7F"/>
    <w:multiLevelType w:val="hybridMultilevel"/>
    <w:tmpl w:val="B336A3E8"/>
    <w:lvl w:ilvl="0" w:tplc="D6C4D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CF08D1"/>
    <w:multiLevelType w:val="hybridMultilevel"/>
    <w:tmpl w:val="BF48B09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47"/>
  </w:num>
  <w:num w:numId="4">
    <w:abstractNumId w:val="17"/>
  </w:num>
  <w:num w:numId="5">
    <w:abstractNumId w:val="41"/>
  </w:num>
  <w:num w:numId="6">
    <w:abstractNumId w:val="2"/>
  </w:num>
  <w:num w:numId="7">
    <w:abstractNumId w:val="40"/>
  </w:num>
  <w:num w:numId="8">
    <w:abstractNumId w:val="16"/>
  </w:num>
  <w:num w:numId="9">
    <w:abstractNumId w:val="43"/>
  </w:num>
  <w:num w:numId="10">
    <w:abstractNumId w:val="21"/>
  </w:num>
  <w:num w:numId="11">
    <w:abstractNumId w:val="24"/>
  </w:num>
  <w:num w:numId="12">
    <w:abstractNumId w:val="14"/>
  </w:num>
  <w:num w:numId="13">
    <w:abstractNumId w:val="45"/>
  </w:num>
  <w:num w:numId="14">
    <w:abstractNumId w:val="38"/>
  </w:num>
  <w:num w:numId="15">
    <w:abstractNumId w:val="5"/>
  </w:num>
  <w:num w:numId="16">
    <w:abstractNumId w:val="15"/>
  </w:num>
  <w:num w:numId="17">
    <w:abstractNumId w:val="1"/>
  </w:num>
  <w:num w:numId="18">
    <w:abstractNumId w:val="11"/>
  </w:num>
  <w:num w:numId="19">
    <w:abstractNumId w:val="12"/>
  </w:num>
  <w:num w:numId="20">
    <w:abstractNumId w:val="26"/>
  </w:num>
  <w:num w:numId="21">
    <w:abstractNumId w:val="34"/>
  </w:num>
  <w:num w:numId="22">
    <w:abstractNumId w:val="7"/>
  </w:num>
  <w:num w:numId="23">
    <w:abstractNumId w:val="31"/>
  </w:num>
  <w:num w:numId="24">
    <w:abstractNumId w:val="39"/>
  </w:num>
  <w:num w:numId="25">
    <w:abstractNumId w:val="25"/>
  </w:num>
  <w:num w:numId="26">
    <w:abstractNumId w:val="42"/>
  </w:num>
  <w:num w:numId="27">
    <w:abstractNumId w:val="27"/>
  </w:num>
  <w:num w:numId="28">
    <w:abstractNumId w:val="32"/>
  </w:num>
  <w:num w:numId="29">
    <w:abstractNumId w:val="48"/>
  </w:num>
  <w:num w:numId="30">
    <w:abstractNumId w:val="8"/>
  </w:num>
  <w:num w:numId="31">
    <w:abstractNumId w:val="46"/>
  </w:num>
  <w:num w:numId="32">
    <w:abstractNumId w:val="0"/>
  </w:num>
  <w:num w:numId="33">
    <w:abstractNumId w:val="3"/>
  </w:num>
  <w:num w:numId="34">
    <w:abstractNumId w:val="35"/>
  </w:num>
  <w:num w:numId="35">
    <w:abstractNumId w:val="37"/>
  </w:num>
  <w:num w:numId="36">
    <w:abstractNumId w:val="4"/>
  </w:num>
  <w:num w:numId="37">
    <w:abstractNumId w:val="19"/>
  </w:num>
  <w:num w:numId="38">
    <w:abstractNumId w:val="44"/>
  </w:num>
  <w:num w:numId="39">
    <w:abstractNumId w:val="36"/>
  </w:num>
  <w:num w:numId="40">
    <w:abstractNumId w:val="22"/>
  </w:num>
  <w:num w:numId="41">
    <w:abstractNumId w:val="23"/>
  </w:num>
  <w:num w:numId="42">
    <w:abstractNumId w:val="18"/>
  </w:num>
  <w:num w:numId="43">
    <w:abstractNumId w:val="13"/>
  </w:num>
  <w:num w:numId="44">
    <w:abstractNumId w:val="30"/>
  </w:num>
  <w:num w:numId="45">
    <w:abstractNumId w:val="33"/>
  </w:num>
  <w:num w:numId="46">
    <w:abstractNumId w:val="29"/>
  </w:num>
  <w:num w:numId="47">
    <w:abstractNumId w:val="6"/>
  </w:num>
  <w:num w:numId="48">
    <w:abstractNumId w:val="49"/>
  </w:num>
  <w:num w:numId="49">
    <w:abstractNumId w:val="10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59ED"/>
    <w:rsid w:val="00005998"/>
    <w:rsid w:val="00006619"/>
    <w:rsid w:val="00012E48"/>
    <w:rsid w:val="00013C7E"/>
    <w:rsid w:val="000258CF"/>
    <w:rsid w:val="000323EE"/>
    <w:rsid w:val="00045996"/>
    <w:rsid w:val="00067E32"/>
    <w:rsid w:val="0007152C"/>
    <w:rsid w:val="000A6726"/>
    <w:rsid w:val="0018199F"/>
    <w:rsid w:val="002C1B68"/>
    <w:rsid w:val="002C5AF9"/>
    <w:rsid w:val="00356020"/>
    <w:rsid w:val="00363DA4"/>
    <w:rsid w:val="003A0E81"/>
    <w:rsid w:val="003B50F6"/>
    <w:rsid w:val="003C033C"/>
    <w:rsid w:val="003D4830"/>
    <w:rsid w:val="003F7E9A"/>
    <w:rsid w:val="00405A81"/>
    <w:rsid w:val="004552DD"/>
    <w:rsid w:val="004A7C7C"/>
    <w:rsid w:val="004B1C61"/>
    <w:rsid w:val="004B5166"/>
    <w:rsid w:val="004D6A87"/>
    <w:rsid w:val="004E32D2"/>
    <w:rsid w:val="00534D73"/>
    <w:rsid w:val="00540E09"/>
    <w:rsid w:val="00556169"/>
    <w:rsid w:val="00570A32"/>
    <w:rsid w:val="00570E81"/>
    <w:rsid w:val="005C206E"/>
    <w:rsid w:val="005D0BCF"/>
    <w:rsid w:val="005D3B35"/>
    <w:rsid w:val="005F5419"/>
    <w:rsid w:val="005F5BB5"/>
    <w:rsid w:val="005F79E2"/>
    <w:rsid w:val="00673CC4"/>
    <w:rsid w:val="0067463B"/>
    <w:rsid w:val="00677E46"/>
    <w:rsid w:val="00677ED0"/>
    <w:rsid w:val="0068527C"/>
    <w:rsid w:val="00690984"/>
    <w:rsid w:val="006B59ED"/>
    <w:rsid w:val="006D29DE"/>
    <w:rsid w:val="006E2474"/>
    <w:rsid w:val="006E2A83"/>
    <w:rsid w:val="007025F4"/>
    <w:rsid w:val="00713F40"/>
    <w:rsid w:val="00736A66"/>
    <w:rsid w:val="00762C7F"/>
    <w:rsid w:val="00771621"/>
    <w:rsid w:val="007815FA"/>
    <w:rsid w:val="00792AEB"/>
    <w:rsid w:val="007B70A1"/>
    <w:rsid w:val="007C2ED6"/>
    <w:rsid w:val="007C4953"/>
    <w:rsid w:val="007D4375"/>
    <w:rsid w:val="007F10EF"/>
    <w:rsid w:val="007F6019"/>
    <w:rsid w:val="008035BE"/>
    <w:rsid w:val="00842F0F"/>
    <w:rsid w:val="0086620A"/>
    <w:rsid w:val="008D2B5F"/>
    <w:rsid w:val="008E494C"/>
    <w:rsid w:val="00910F80"/>
    <w:rsid w:val="00920CFB"/>
    <w:rsid w:val="00924F46"/>
    <w:rsid w:val="009853AD"/>
    <w:rsid w:val="0099576B"/>
    <w:rsid w:val="00996F73"/>
    <w:rsid w:val="009B0528"/>
    <w:rsid w:val="009F07F1"/>
    <w:rsid w:val="009F4537"/>
    <w:rsid w:val="00A24958"/>
    <w:rsid w:val="00A358AE"/>
    <w:rsid w:val="00A43251"/>
    <w:rsid w:val="00A601F6"/>
    <w:rsid w:val="00A90DA8"/>
    <w:rsid w:val="00A97670"/>
    <w:rsid w:val="00AC0136"/>
    <w:rsid w:val="00AE59C4"/>
    <w:rsid w:val="00B06CC4"/>
    <w:rsid w:val="00B1753A"/>
    <w:rsid w:val="00B23E2C"/>
    <w:rsid w:val="00B30607"/>
    <w:rsid w:val="00B30E61"/>
    <w:rsid w:val="00B80418"/>
    <w:rsid w:val="00BA2A59"/>
    <w:rsid w:val="00C20052"/>
    <w:rsid w:val="00C42C80"/>
    <w:rsid w:val="00C451D6"/>
    <w:rsid w:val="00C518D7"/>
    <w:rsid w:val="00C8637B"/>
    <w:rsid w:val="00CE327F"/>
    <w:rsid w:val="00CE47A9"/>
    <w:rsid w:val="00CF083F"/>
    <w:rsid w:val="00D115D7"/>
    <w:rsid w:val="00D4718E"/>
    <w:rsid w:val="00DA2D83"/>
    <w:rsid w:val="00DA31C7"/>
    <w:rsid w:val="00DC40F1"/>
    <w:rsid w:val="00DE1AE1"/>
    <w:rsid w:val="00DF1876"/>
    <w:rsid w:val="00DF4E53"/>
    <w:rsid w:val="00E2088B"/>
    <w:rsid w:val="00E319BE"/>
    <w:rsid w:val="00E61A21"/>
    <w:rsid w:val="00E67814"/>
    <w:rsid w:val="00E73AB6"/>
    <w:rsid w:val="00E74F7E"/>
    <w:rsid w:val="00E87BFB"/>
    <w:rsid w:val="00EB16AC"/>
    <w:rsid w:val="00EF3B88"/>
    <w:rsid w:val="00EF6771"/>
    <w:rsid w:val="00F00F7D"/>
    <w:rsid w:val="00F11B2C"/>
    <w:rsid w:val="00F2088A"/>
    <w:rsid w:val="00F240D5"/>
    <w:rsid w:val="00F30A6A"/>
    <w:rsid w:val="00F34125"/>
    <w:rsid w:val="00F456B4"/>
    <w:rsid w:val="00F77F23"/>
    <w:rsid w:val="00F81F30"/>
    <w:rsid w:val="00FA4AE5"/>
    <w:rsid w:val="00FC5C43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9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B59ED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6B59ED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rsid w:val="006B59ED"/>
  </w:style>
  <w:style w:type="table" w:styleId="Reetkatablice">
    <w:name w:val="Table Grid"/>
    <w:basedOn w:val="Obinatablica"/>
    <w:uiPriority w:val="39"/>
    <w:rsid w:val="00CF0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1">
    <w:name w:val="Bez popisa1"/>
    <w:next w:val="Bezpopisa"/>
    <w:uiPriority w:val="99"/>
    <w:semiHidden/>
    <w:unhideWhenUsed/>
    <w:rsid w:val="00A601F6"/>
  </w:style>
  <w:style w:type="table" w:customStyle="1" w:styleId="TableGrid2">
    <w:name w:val="Table Grid2"/>
    <w:basedOn w:val="Obinatablica"/>
    <w:next w:val="Reetkatablice"/>
    <w:uiPriority w:val="39"/>
    <w:rsid w:val="00A6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5185-B183-4A86-B27C-DB021262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3132</Words>
  <Characters>17859</Characters>
  <Application>Microsoft Office Word</Application>
  <DocSecurity>0</DocSecurity>
  <Lines>148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Brgic</dc:creator>
  <cp:lastModifiedBy>Tratincica</cp:lastModifiedBy>
  <cp:revision>2</cp:revision>
  <cp:lastPrinted>2023-01-03T10:41:00Z</cp:lastPrinted>
  <dcterms:created xsi:type="dcterms:W3CDTF">2024-01-10T12:50:00Z</dcterms:created>
  <dcterms:modified xsi:type="dcterms:W3CDTF">2024-01-10T12:50:00Z</dcterms:modified>
</cp:coreProperties>
</file>