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Dječji  vrtić "Tratinčica"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KLASA: 112-01-24-01-12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URBROJ: 2163-12-01-24-01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Temeljem čl.26. stavka 1. i 2. Zakona o predškolskom odgoju i obrazovanju (NN 10/97, 107/07,94/13 98/19, 57/22),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 39. Statuta Dječjeg vrtića "Tratinčica" i Odlukom Upravnog vijeća Dječjeg vrtića "Tratinčica" od 29.kolovoza 2024. godine, raspisuje se dana 16.rujna 2024. godine.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                                                                                   NATJEČAJ 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                                                                               za radno mjesto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ODGOJITELJ/ICA  PREDŠKOLSKE DJECE</w:t>
      </w: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na određeno nepuno radno vrijeme, do 30.06.2025.  - 1 izvršitelj/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ica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 za rad u Dječjem vrtiću "Tratinčica". 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Uvjeti za radno mjesto odgojitelja/ice su prema članku 24. i 26. Zakona o predškolskom odgoju i obrazovanju (NN 10/97, 107/07, 94/13, 98/19, 57/22) i  članka 2. Pravilnika o vrsti stručne spreme stručnih djelatnika, te vrsti i stupnju stručne spreme ostalih djelatnika  u dječjem vrtiću (NN 133/97) te utvrđenu zdravstvenu  sposobnost za obavljanje poslova odgojitelja (NN 10/97, 107/07, 94/13, 98/19 i 57/22)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b/>
          <w:bCs/>
          <w:color w:val="333333"/>
          <w:sz w:val="20"/>
          <w:lang w:eastAsia="hr-HR"/>
        </w:rPr>
        <w:t>Kandidati uz vlastoručno potpisanu zamolbu, dužni su priložiti sljedeće:</w:t>
      </w:r>
    </w:p>
    <w:p w:rsidR="00465185" w:rsidRPr="00465185" w:rsidRDefault="00465185" w:rsidP="00465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životopis</w:t>
      </w:r>
    </w:p>
    <w:p w:rsidR="00465185" w:rsidRPr="00465185" w:rsidRDefault="00465185" w:rsidP="00465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državljanstvu</w:t>
      </w:r>
    </w:p>
    <w:p w:rsidR="00465185" w:rsidRPr="00465185" w:rsidRDefault="00465185" w:rsidP="00465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stečenoj stručnoj spremi</w:t>
      </w:r>
    </w:p>
    <w:p w:rsidR="00465185" w:rsidRPr="00465185" w:rsidRDefault="00465185" w:rsidP="00465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položenom stručnom ispitu ukoliko ga osoba posjeduje</w:t>
      </w:r>
    </w:p>
    <w:p w:rsidR="00465185" w:rsidRPr="00465185" w:rsidRDefault="00465185" w:rsidP="004651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elektronički zapis od HZMO (dokaz o radnom stažu, ne starije od dana objave natječaja)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Dokaz o nepostojanju zapreka za zasnivanje radnog odnosa sukladno članku 25. Zakona o predškolskom odgoju i obrazovanju (ne starije od dana objave natječaja):</w:t>
      </w:r>
    </w:p>
    <w:p w:rsidR="00465185" w:rsidRPr="00465185" w:rsidRDefault="00465185" w:rsidP="00465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a) uvjerenje nadležnog suda da se protiv kandidata ne vodi kazneni postupak za neko od kaznenih djela iz stavka 1.članka 25. Zakona o predškolskom odgoju i obrazovanju (NN 10/97, 107/07, 94/13, 98/19 I 57/22) </w:t>
      </w:r>
    </w:p>
    <w:p w:rsidR="00465185" w:rsidRPr="00465185" w:rsidRDefault="00465185" w:rsidP="00465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b) uvjerenje nadležnog suda da se protiv kandidata ne vodi prekršajni postupak za neko od prekršajnih djela iz stavka 3. članka 25. Zakona o predškolskom odgoju i obrazovanju (NN 10/97, 107/07, 94/13, 98/19 i 57/22) </w:t>
      </w:r>
    </w:p>
    <w:p w:rsidR="00465185" w:rsidRPr="00465185" w:rsidRDefault="00465185" w:rsidP="00465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c) potvrda Centra za socijalnu skrb da protiv kandidata nisu izrečene mjere za zaštitu dobrobiti djeteta (članak 25. stavak 10. Zakona o predškolskom odgoju i obrazovanju).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Uvjerenje o zdravstvenoj sposobnosti za obavljanje poslova radnog mjesta izabrani kandidat dužan je dostaviti po obavijesti o izboru, a prije zasnivanja radnog odnosa.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 natječaj se pod ravnopravnim uvjetima mogu prijaviti osobe oba spola sukladno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čl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 13. Zakona o ravnopravnosti spolova (NN 82/08, 69/17).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Navedeni dokazi prilažu se u izvorniku ili presliku koji ne treba biti ovjeren, a izabrani kandidat dužan je prije izbora predočiti izvornik ili ovjerene preslike navedenih dokumenata. Ako kandidat uz prijavu priloži dokumente u kojima osobni podaci nisu istovjetni, dužan je dostaviti i dokaz o njihovoj promjeni (preslika vjenčanog ili rodnog lista i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sl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.).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lastRenderedPageBreak/>
        <w:t>Kandidat koji može ostvariti pravo prednosti po Zakonu o hrvatskim braniteljima iz Domovinskog rata i članovima njihovih obitelji (Narodne novine, broj 121/17, 98/19, 84/21),  Zakonu o zaštiti vojnih i civilnih invalida rata (Narodne novine, broj 33/92, 57/92, 77/92, 27/93, 58/93, 2/94, 76/94, 108/95, 108/96, 82/01, 103/03, 148/13, 98/19), 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Prijave s dokazima o ispunjavanju uvjeta dostaviti poštom u roku osam (8) dana (od dana objave natječaja na mrežnoj stranici i oglasnoj ploči Hrvatskog zavoda za zapošljavanje, te na mrežnim stranicama vrtića) na adresu Dječji vrtić "Tratinčica",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133, 52207 </w:t>
      </w:r>
      <w:proofErr w:type="spellStart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Barban</w:t>
      </w:r>
      <w:proofErr w:type="spellEnd"/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s naznakom "natječaj za odgojitelja-zamjena".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Natječaj će trajati od 16.09.2024. do 24.09.2024. godine. 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Nepotpune i/ili nepravovremene prijave neće se razmatrati. 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Prilikom zapošljavanja oba spola su u ravnopravnom položaju.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rezultatima provedenog natječaja kandidati će biti pravovremeno obaviješteni.</w:t>
      </w:r>
    </w:p>
    <w:p w:rsidR="00465185" w:rsidRPr="00465185" w:rsidRDefault="00465185" w:rsidP="00465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46518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Prijavom na natječaj kandidati su suglasni da Dječji vrtić "Tratinčica" može prikupljati, koristiti i dalje obrađivati podatke u svrhu provedbe natječajnog postupka kao i  za objavu istih na web stranici i oglasnoj ploči vrtića kao rezultata natječaja.</w:t>
      </w:r>
    </w:p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4235"/>
    <w:multiLevelType w:val="multilevel"/>
    <w:tmpl w:val="8ED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43FDC"/>
    <w:multiLevelType w:val="multilevel"/>
    <w:tmpl w:val="13B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185"/>
    <w:rsid w:val="000F2918"/>
    <w:rsid w:val="00196C96"/>
    <w:rsid w:val="0037492E"/>
    <w:rsid w:val="003A3A51"/>
    <w:rsid w:val="00465185"/>
    <w:rsid w:val="00624461"/>
    <w:rsid w:val="00661527"/>
    <w:rsid w:val="00753366"/>
    <w:rsid w:val="007B48E1"/>
    <w:rsid w:val="00AA312E"/>
    <w:rsid w:val="00F37EE2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6518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Naglaeno">
    <w:name w:val="Strong"/>
    <w:basedOn w:val="Zadanifontodlomka"/>
    <w:uiPriority w:val="22"/>
    <w:qFormat/>
    <w:rsid w:val="00465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dcterms:created xsi:type="dcterms:W3CDTF">2024-09-16T09:29:00Z</dcterms:created>
  <dcterms:modified xsi:type="dcterms:W3CDTF">2024-09-16T09:31:00Z</dcterms:modified>
</cp:coreProperties>
</file>