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79A" w:rsidRPr="002E7941" w:rsidRDefault="0067079A" w:rsidP="0067079A">
      <w:pPr>
        <w:pStyle w:val="Bezproreda"/>
        <w:rPr>
          <w:sz w:val="20"/>
          <w:szCs w:val="20"/>
          <w:lang w:eastAsia="hr-HR"/>
        </w:rPr>
      </w:pPr>
      <w:r w:rsidRPr="002E7941">
        <w:rPr>
          <w:sz w:val="20"/>
          <w:szCs w:val="20"/>
          <w:lang w:eastAsia="hr-HR"/>
        </w:rPr>
        <w:t>Dječji  vrtić "Tratinčica"</w:t>
      </w:r>
    </w:p>
    <w:p w:rsidR="003C07F9" w:rsidRDefault="0067079A" w:rsidP="0067079A">
      <w:pPr>
        <w:pStyle w:val="Bezproreda"/>
        <w:rPr>
          <w:sz w:val="20"/>
          <w:szCs w:val="20"/>
          <w:lang w:eastAsia="hr-HR"/>
        </w:rPr>
      </w:pPr>
      <w:proofErr w:type="spellStart"/>
      <w:r w:rsidRPr="002E7941">
        <w:rPr>
          <w:sz w:val="20"/>
          <w:szCs w:val="20"/>
          <w:lang w:eastAsia="hr-HR"/>
        </w:rPr>
        <w:t>Barban</w:t>
      </w:r>
      <w:proofErr w:type="spellEnd"/>
      <w:r w:rsidRPr="002E7941">
        <w:rPr>
          <w:sz w:val="20"/>
          <w:szCs w:val="20"/>
          <w:lang w:eastAsia="hr-HR"/>
        </w:rPr>
        <w:t xml:space="preserve"> 133,</w:t>
      </w:r>
    </w:p>
    <w:p w:rsidR="0067079A" w:rsidRPr="002E7941" w:rsidRDefault="0067079A" w:rsidP="0067079A">
      <w:pPr>
        <w:pStyle w:val="Bezproreda"/>
        <w:rPr>
          <w:sz w:val="20"/>
          <w:szCs w:val="20"/>
          <w:lang w:eastAsia="hr-HR"/>
        </w:rPr>
      </w:pPr>
      <w:r w:rsidRPr="002E7941">
        <w:rPr>
          <w:sz w:val="20"/>
          <w:szCs w:val="20"/>
          <w:lang w:eastAsia="hr-HR"/>
        </w:rPr>
        <w:t xml:space="preserve"> 52207 </w:t>
      </w:r>
      <w:proofErr w:type="spellStart"/>
      <w:r w:rsidRPr="002E7941">
        <w:rPr>
          <w:sz w:val="20"/>
          <w:szCs w:val="20"/>
          <w:lang w:eastAsia="hr-HR"/>
        </w:rPr>
        <w:t>Barban</w:t>
      </w:r>
      <w:proofErr w:type="spellEnd"/>
    </w:p>
    <w:p w:rsidR="0067079A" w:rsidRPr="002E7941" w:rsidRDefault="0067079A" w:rsidP="0067079A">
      <w:pPr>
        <w:pStyle w:val="Bezproreda"/>
        <w:rPr>
          <w:sz w:val="20"/>
          <w:szCs w:val="20"/>
          <w:lang w:eastAsia="hr-HR"/>
        </w:rPr>
      </w:pPr>
    </w:p>
    <w:p w:rsidR="0067079A" w:rsidRPr="002E7941" w:rsidRDefault="003C07F9" w:rsidP="0067079A">
      <w:pPr>
        <w:pStyle w:val="Bezproreda"/>
        <w:rPr>
          <w:sz w:val="20"/>
          <w:szCs w:val="20"/>
          <w:lang w:eastAsia="hr-HR"/>
        </w:rPr>
      </w:pPr>
      <w:r>
        <w:rPr>
          <w:sz w:val="20"/>
          <w:szCs w:val="20"/>
          <w:lang w:eastAsia="hr-HR"/>
        </w:rPr>
        <w:t>KLASA: 112-01-26-01-</w:t>
      </w:r>
      <w:r w:rsidR="00D61499">
        <w:rPr>
          <w:sz w:val="20"/>
          <w:szCs w:val="20"/>
          <w:lang w:eastAsia="hr-HR"/>
        </w:rPr>
        <w:t>09</w:t>
      </w:r>
    </w:p>
    <w:p w:rsidR="0067079A" w:rsidRPr="002E7941" w:rsidRDefault="003C07F9" w:rsidP="0067079A">
      <w:pPr>
        <w:pStyle w:val="Bezproreda"/>
        <w:rPr>
          <w:sz w:val="20"/>
          <w:szCs w:val="20"/>
          <w:lang w:eastAsia="hr-HR"/>
        </w:rPr>
      </w:pPr>
      <w:r>
        <w:rPr>
          <w:sz w:val="20"/>
          <w:szCs w:val="20"/>
          <w:lang w:eastAsia="hr-HR"/>
        </w:rPr>
        <w:t>URBROJ: 2163-12-01-26</w:t>
      </w:r>
      <w:r w:rsidR="0067079A" w:rsidRPr="002E7941">
        <w:rPr>
          <w:sz w:val="20"/>
          <w:szCs w:val="20"/>
          <w:lang w:eastAsia="hr-HR"/>
        </w:rPr>
        <w:t>-01</w:t>
      </w:r>
    </w:p>
    <w:p w:rsidR="0067079A" w:rsidRPr="002E7941" w:rsidRDefault="0067079A" w:rsidP="0067079A">
      <w:pPr>
        <w:pStyle w:val="Bezproreda"/>
        <w:rPr>
          <w:sz w:val="20"/>
          <w:szCs w:val="20"/>
          <w:lang w:eastAsia="hr-HR"/>
        </w:rPr>
      </w:pP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Temeljem čl.26. stavka 1. i 2. Zakona o predškolskom odgoju i obrazovanju (NN 10/97, 107/07,94/13 98/19, 57/22, 101/23</w:t>
      </w:r>
      <w:r w:rsidR="003C07F9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, 22/26</w:t>
      </w: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), </w:t>
      </w:r>
      <w:proofErr w:type="spellStart"/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čl</w:t>
      </w:r>
      <w:proofErr w:type="spellEnd"/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. 39. Statuta Dječjeg vrtića "Tratinčica", prema procjeni stručnog povjerenstva i Odlukom Upravnog vijeća Dječjeg </w:t>
      </w:r>
      <w:r w:rsidR="003C07F9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vrtića "Tratinčica" od 27. srpnja 2026</w:t>
      </w: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. godine, raspisuje se dana</w:t>
      </w:r>
      <w:r w:rsidR="003C07F9"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  31.</w:t>
      </w:r>
      <w:r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 </w:t>
      </w:r>
      <w:r w:rsidR="003C07F9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srpnja 2026. godine</w:t>
      </w:r>
    </w:p>
    <w:p w:rsidR="0067079A" w:rsidRPr="002E7941" w:rsidRDefault="0067079A" w:rsidP="0067079A">
      <w:pPr>
        <w:pStyle w:val="Bezproreda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Pr="002E7941" w:rsidRDefault="0067079A" w:rsidP="0067079A">
      <w:pPr>
        <w:pStyle w:val="Bezproreda"/>
        <w:jc w:val="center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b/>
          <w:bCs/>
          <w:color w:val="333333"/>
          <w:sz w:val="20"/>
          <w:szCs w:val="20"/>
          <w:lang w:eastAsia="hr-HR"/>
        </w:rPr>
        <w:t>NATJEČAJ</w:t>
      </w:r>
    </w:p>
    <w:p w:rsidR="0067079A" w:rsidRPr="002E7941" w:rsidRDefault="0067079A" w:rsidP="0067079A">
      <w:pPr>
        <w:pStyle w:val="Bezproreda"/>
        <w:jc w:val="center"/>
        <w:rPr>
          <w:rFonts w:ascii="Arial" w:eastAsia="Times New Roman" w:hAnsi="Arial" w:cs="Arial"/>
          <w:b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b/>
          <w:color w:val="333333"/>
          <w:sz w:val="20"/>
          <w:szCs w:val="20"/>
          <w:lang w:eastAsia="hr-HR"/>
        </w:rPr>
        <w:t>ZA ZAPOŠLJAVANJE POMOĆNIKA ZA DJECU S TEŠKOĆAMA U RAZVOJU (m/ž)</w:t>
      </w:r>
    </w:p>
    <w:p w:rsidR="0067079A" w:rsidRPr="002E7941" w:rsidRDefault="0067079A" w:rsidP="0067079A">
      <w:pPr>
        <w:pStyle w:val="Bezproreda"/>
        <w:rPr>
          <w:rFonts w:ascii="Arial" w:eastAsia="Times New Roman" w:hAnsi="Arial" w:cs="Arial"/>
          <w:b/>
          <w:color w:val="333333"/>
          <w:sz w:val="20"/>
          <w:szCs w:val="20"/>
          <w:lang w:eastAsia="hr-HR"/>
        </w:rPr>
      </w:pPr>
    </w:p>
    <w:p w:rsidR="0067079A" w:rsidRDefault="00184558" w:rsidP="0067079A">
      <w:pPr>
        <w:pStyle w:val="Bezproreda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>
        <w:rPr>
          <w:rFonts w:ascii="Arial" w:eastAsia="Times New Roman" w:hAnsi="Arial" w:cs="Arial"/>
          <w:bCs/>
          <w:color w:val="333333"/>
          <w:sz w:val="20"/>
          <w:szCs w:val="20"/>
          <w:lang w:eastAsia="hr-HR"/>
        </w:rPr>
        <w:t>- 2</w:t>
      </w:r>
      <w:r w:rsidR="0067079A" w:rsidRPr="002E7941">
        <w:rPr>
          <w:rFonts w:ascii="Arial" w:eastAsia="Times New Roman" w:hAnsi="Arial" w:cs="Arial"/>
          <w:bCs/>
          <w:color w:val="333333"/>
          <w:sz w:val="20"/>
          <w:szCs w:val="20"/>
          <w:lang w:eastAsia="hr-HR"/>
        </w:rPr>
        <w:t xml:space="preserve"> izvršitelj/</w:t>
      </w:r>
      <w:proofErr w:type="spellStart"/>
      <w:r w:rsidR="0067079A" w:rsidRPr="002E7941">
        <w:rPr>
          <w:rFonts w:ascii="Arial" w:eastAsia="Times New Roman" w:hAnsi="Arial" w:cs="Arial"/>
          <w:bCs/>
          <w:color w:val="333333"/>
          <w:sz w:val="20"/>
          <w:szCs w:val="20"/>
          <w:lang w:eastAsia="hr-HR"/>
        </w:rPr>
        <w:t>ica</w:t>
      </w:r>
      <w:proofErr w:type="spellEnd"/>
      <w:r w:rsidR="0067079A" w:rsidRPr="002E7941">
        <w:rPr>
          <w:rFonts w:ascii="Arial" w:eastAsia="Times New Roman" w:hAnsi="Arial" w:cs="Arial"/>
          <w:bCs/>
          <w:color w:val="333333"/>
          <w:sz w:val="20"/>
          <w:szCs w:val="20"/>
          <w:lang w:eastAsia="hr-HR"/>
        </w:rPr>
        <w:t xml:space="preserve"> na određeno nepuno radno vrijeme,</w:t>
      </w:r>
      <w:r w:rsidR="003C07F9"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 na 20 sati tjedno do 31.08.2027</w:t>
      </w:r>
      <w:r w:rsidR="0067079A"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. </w:t>
      </w:r>
    </w:p>
    <w:p w:rsidR="0067079A" w:rsidRPr="002E7941" w:rsidRDefault="0067079A" w:rsidP="0067079A">
      <w:pPr>
        <w:pStyle w:val="Bezproreda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Pr="002E7941" w:rsidRDefault="0067079A" w:rsidP="0067079A">
      <w:pPr>
        <w:pStyle w:val="Bezproreda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Kandidati moraju ispunjavati uvjete prema članku 24., 24 a i 25. Zakona o predškolskom odgoju i obrazovanju (NN 10/97, 107/07, 94/13, 98/19, 57/22):</w:t>
      </w:r>
    </w:p>
    <w:p w:rsidR="0067079A" w:rsidRPr="002E7941" w:rsidRDefault="0067079A" w:rsidP="0067079A">
      <w:pPr>
        <w:pStyle w:val="Bezproreda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- završeno najmanje četverogodišnje srednjoškolsko obrazovanje,</w:t>
      </w:r>
    </w:p>
    <w:p w:rsidR="0067079A" w:rsidRPr="002E7941" w:rsidRDefault="0067079A" w:rsidP="0067079A">
      <w:pPr>
        <w:pStyle w:val="Bezproreda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- završeno osposobljavanje i stečena djelomična kvalifikacija,</w:t>
      </w:r>
    </w:p>
    <w:p w:rsidR="0067079A" w:rsidRPr="002E7941" w:rsidRDefault="0067079A" w:rsidP="0067079A">
      <w:pPr>
        <w:pStyle w:val="Bezproreda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- da nije roditelj niti drugi član uže obitelji djeteta kojem se pruža potpora,</w:t>
      </w:r>
    </w:p>
    <w:p w:rsidR="0067079A" w:rsidRDefault="0067079A" w:rsidP="0067079A">
      <w:pPr>
        <w:pStyle w:val="Bezproreda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- utvrđenu zdravstvenu sposobnost za obavljanje poslova (Vrtić će uputiti izabranog kandidata na utvrđivanje zdravstvene sposobnosti za obavljanje poslova radnog mjesta).</w:t>
      </w:r>
    </w:p>
    <w:p w:rsidR="0067079A" w:rsidRDefault="0067079A" w:rsidP="0067079A">
      <w:pPr>
        <w:pStyle w:val="Bezproreda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Radni odnos u dječjem vrtiću ne može zasnovati osoba koja ima zapreke iz članka 25. Zakona o predškolskom odgoju i obrazovanju.</w:t>
      </w:r>
    </w:p>
    <w:p w:rsidR="0067079A" w:rsidRPr="002E7941" w:rsidRDefault="0067079A" w:rsidP="0067079A">
      <w:pPr>
        <w:pStyle w:val="Bezproreda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Pr="002E7941" w:rsidRDefault="0067079A" w:rsidP="0067079A">
      <w:pPr>
        <w:pStyle w:val="Bezproreda"/>
        <w:rPr>
          <w:rFonts w:ascii="Arial" w:eastAsia="Times New Roman" w:hAnsi="Arial" w:cs="Arial"/>
          <w:b/>
          <w:bCs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b/>
          <w:bCs/>
          <w:color w:val="333333"/>
          <w:sz w:val="20"/>
          <w:szCs w:val="20"/>
          <w:lang w:eastAsia="hr-HR"/>
        </w:rPr>
        <w:t>Kandidati su obavezni priložiti sljedeću dokumentaciju:</w:t>
      </w:r>
    </w:p>
    <w:p w:rsidR="0067079A" w:rsidRPr="00184558" w:rsidRDefault="0067079A" w:rsidP="0067079A">
      <w:pPr>
        <w:pStyle w:val="Bezproreda"/>
        <w:rPr>
          <w:rFonts w:ascii="Arial" w:eastAsia="Times New Roman" w:hAnsi="Arial" w:cs="Arial"/>
          <w:bCs/>
          <w:color w:val="333333"/>
          <w:sz w:val="20"/>
          <w:szCs w:val="20"/>
          <w:lang w:eastAsia="hr-HR"/>
        </w:rPr>
      </w:pPr>
    </w:p>
    <w:p w:rsidR="00184558" w:rsidRDefault="00184558" w:rsidP="00184558">
      <w:pPr>
        <w:numPr>
          <w:ilvl w:val="0"/>
          <w:numId w:val="3"/>
        </w:numPr>
      </w:pPr>
      <w:r w:rsidRPr="002E7941">
        <w:rPr>
          <w:rFonts w:ascii="Arial" w:hAnsi="Arial" w:cs="Arial"/>
          <w:bCs/>
          <w:color w:val="333333"/>
          <w:sz w:val="20"/>
          <w:szCs w:val="20"/>
        </w:rPr>
        <w:t>pisanu zamolbu, vlastoručno potpisanu, s navodom na koji natječaj se kandidat javlja</w:t>
      </w:r>
    </w:p>
    <w:p w:rsidR="00184558" w:rsidRPr="00184558" w:rsidRDefault="00184558" w:rsidP="00184558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184558">
        <w:rPr>
          <w:rFonts w:ascii="Arial" w:hAnsi="Arial" w:cs="Arial"/>
          <w:sz w:val="20"/>
          <w:szCs w:val="20"/>
        </w:rPr>
        <w:t>životopis,</w:t>
      </w:r>
    </w:p>
    <w:p w:rsidR="00184558" w:rsidRPr="00184558" w:rsidRDefault="00184558" w:rsidP="00184558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184558">
        <w:rPr>
          <w:rFonts w:ascii="Arial" w:hAnsi="Arial" w:cs="Arial"/>
          <w:sz w:val="20"/>
          <w:szCs w:val="20"/>
        </w:rPr>
        <w:t>presliku dokaza o  stručnoj spremi,</w:t>
      </w:r>
    </w:p>
    <w:p w:rsidR="00184558" w:rsidRPr="00184558" w:rsidRDefault="00184558" w:rsidP="00184558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184558">
        <w:rPr>
          <w:rFonts w:ascii="Arial" w:hAnsi="Arial" w:cs="Arial"/>
          <w:sz w:val="20"/>
          <w:szCs w:val="20"/>
        </w:rPr>
        <w:t>elektronički zapis od HZMO,</w:t>
      </w:r>
    </w:p>
    <w:p w:rsidR="00184558" w:rsidRPr="00184558" w:rsidRDefault="00184558" w:rsidP="00184558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184558">
        <w:rPr>
          <w:rFonts w:ascii="Arial" w:hAnsi="Arial" w:cs="Arial"/>
          <w:sz w:val="20"/>
          <w:szCs w:val="20"/>
        </w:rPr>
        <w:t>uvjerenje o zdravstvenoj sposobnosti radnika (prilikom eventualnog zaposlenja kandidata poslodavac utvrđuje zdravstvenu sposobnost radnika),</w:t>
      </w:r>
    </w:p>
    <w:p w:rsidR="00184558" w:rsidRPr="00184558" w:rsidRDefault="00184558" w:rsidP="00184558">
      <w:pPr>
        <w:pStyle w:val="StandardWeb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184558">
        <w:rPr>
          <w:rFonts w:ascii="Arial" w:hAnsi="Arial" w:cs="Arial"/>
          <w:sz w:val="20"/>
          <w:szCs w:val="20"/>
        </w:rPr>
        <w:t xml:space="preserve">uvjerenje da se protiv kandidata ne vodi postupak za kazneno djelo navedeno u </w:t>
      </w:r>
      <w:proofErr w:type="spellStart"/>
      <w:r w:rsidRPr="00184558">
        <w:rPr>
          <w:rFonts w:ascii="Arial" w:hAnsi="Arial" w:cs="Arial"/>
          <w:sz w:val="20"/>
          <w:szCs w:val="20"/>
        </w:rPr>
        <w:t>čl</w:t>
      </w:r>
      <w:proofErr w:type="spellEnd"/>
      <w:r w:rsidRPr="00184558">
        <w:rPr>
          <w:rFonts w:ascii="Arial" w:hAnsi="Arial" w:cs="Arial"/>
          <w:sz w:val="20"/>
          <w:szCs w:val="20"/>
        </w:rPr>
        <w:t>. 25.stavak 1 i 2.  Zakona, ne starije od mjesec dana objave natječaja,</w:t>
      </w:r>
    </w:p>
    <w:p w:rsidR="00184558" w:rsidRPr="00184558" w:rsidRDefault="00184558" w:rsidP="00184558">
      <w:pPr>
        <w:pStyle w:val="StandardWeb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184558">
        <w:rPr>
          <w:rFonts w:ascii="Arial" w:hAnsi="Arial" w:cs="Arial"/>
          <w:sz w:val="20"/>
          <w:szCs w:val="20"/>
        </w:rPr>
        <w:t xml:space="preserve">uvjerenje da se protiv kandidata ne vodi postupak za prekršaj naveden u </w:t>
      </w:r>
      <w:proofErr w:type="spellStart"/>
      <w:r w:rsidRPr="00184558">
        <w:rPr>
          <w:rFonts w:ascii="Arial" w:hAnsi="Arial" w:cs="Arial"/>
          <w:sz w:val="20"/>
          <w:szCs w:val="20"/>
        </w:rPr>
        <w:t>čl</w:t>
      </w:r>
      <w:proofErr w:type="spellEnd"/>
      <w:r w:rsidRPr="00184558">
        <w:rPr>
          <w:rFonts w:ascii="Arial" w:hAnsi="Arial" w:cs="Arial"/>
          <w:sz w:val="20"/>
          <w:szCs w:val="20"/>
        </w:rPr>
        <w:t>. 25. stavku 3. i  4. Zakona, ne starije od mjesec dana objave natječaja,</w:t>
      </w:r>
    </w:p>
    <w:p w:rsidR="00184558" w:rsidRPr="00184558" w:rsidRDefault="00184558" w:rsidP="00184558">
      <w:pPr>
        <w:pStyle w:val="StandardWeb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bookmarkStart w:id="0" w:name="_GoBack"/>
      <w:r w:rsidRPr="00184558">
        <w:rPr>
          <w:rFonts w:ascii="Arial" w:hAnsi="Arial" w:cs="Arial"/>
          <w:sz w:val="20"/>
          <w:szCs w:val="20"/>
        </w:rPr>
        <w:t xml:space="preserve">potvrdu nadležnog Hrvatskog zavoda za socijalni rad da kandidat nema </w:t>
      </w:r>
      <w:r w:rsidRPr="00184558">
        <w:rPr>
          <w:rFonts w:ascii="Arial" w:hAnsi="Arial" w:cs="Arial"/>
          <w:b/>
          <w:sz w:val="20"/>
          <w:szCs w:val="20"/>
        </w:rPr>
        <w:t>izrečenu mjeru žurnog izdvajanja djeteta</w:t>
      </w:r>
      <w:r w:rsidRPr="00184558">
        <w:rPr>
          <w:rFonts w:ascii="Arial" w:hAnsi="Arial" w:cs="Arial"/>
          <w:sz w:val="20"/>
          <w:szCs w:val="20"/>
        </w:rPr>
        <w:t xml:space="preserve"> </w:t>
      </w:r>
      <w:r w:rsidRPr="00184558">
        <w:rPr>
          <w:rFonts w:ascii="Arial" w:eastAsiaTheme="minorHAnsi" w:hAnsi="Arial" w:cs="Arial"/>
          <w:b/>
          <w:color w:val="231F20"/>
          <w:sz w:val="20"/>
          <w:szCs w:val="20"/>
          <w:shd w:val="clear" w:color="auto" w:fill="FFFFFF"/>
          <w:lang w:eastAsia="en-US"/>
        </w:rPr>
        <w:t>iz obitelji ili mjeru za zaštitu osobnih prava i dobrobiti djeteta u nadležnosti suda</w:t>
      </w:r>
      <w:r w:rsidRPr="00184558">
        <w:rPr>
          <w:rFonts w:ascii="Arial" w:hAnsi="Arial" w:cs="Arial"/>
          <w:sz w:val="20"/>
          <w:szCs w:val="20"/>
        </w:rPr>
        <w:t xml:space="preserve">  sukladno članku 25. st. 10. Zakona o predškolskom odgoju i obrazovanju), </w:t>
      </w:r>
      <w:r w:rsidRPr="00184558">
        <w:rPr>
          <w:rFonts w:ascii="Arial" w:hAnsi="Arial" w:cs="Arial"/>
          <w:i/>
          <w:iCs/>
          <w:sz w:val="20"/>
          <w:szCs w:val="20"/>
        </w:rPr>
        <w:t>ne stariju od mjesec dana od  objave natječaja</w:t>
      </w:r>
    </w:p>
    <w:bookmarkEnd w:id="0"/>
    <w:p w:rsidR="00184558" w:rsidRPr="00184558" w:rsidRDefault="003C07F9" w:rsidP="00184558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dokaz o državljanstvu</w:t>
      </w:r>
    </w:p>
    <w:p w:rsidR="00184558" w:rsidRPr="00184558" w:rsidRDefault="00184558" w:rsidP="0067079A">
      <w:pPr>
        <w:pStyle w:val="Bezproreda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184558" w:rsidRDefault="00184558" w:rsidP="0067079A">
      <w:pPr>
        <w:pStyle w:val="Bezproreda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Ako kandidat ostvaruje pravo prednosti pri zapošljavanju prema posebnom Zakonu, dužan je u prijavi na natječaj pozvati se na to pravo i ima prednost u odnosu na ostale kandidate, samo pod jednakim uvjetima. Kandidat koji ostvaruje pravo prednosti pri zapošljavanju dužan je uz prijavu priložiti propisanu dokumentaciju, odnosno dokaze o ostvarivanju prava prednosti pri zapošljavanju prema posebnom zakonu, rješenje ili potvrda o priznatom statusu iz kojeg je vidljivo navedeno pravo, potvrde o nezaposlenosti Hrvatskog zavoda za zapošljavanje izdane u vrijeme trajanja natječaja te dokaz iz kojeg je vidljivo na koji načina je prestao radni odnos kod prethodnog poslodavca (rješenje, odluka, obavijest i </w:t>
      </w:r>
      <w:proofErr w:type="spellStart"/>
      <w:r>
        <w:rPr>
          <w:rFonts w:ascii="Arial" w:eastAsia="Times New Roman" w:hAnsi="Arial" w:cs="Arial"/>
          <w:color w:val="333333"/>
          <w:sz w:val="20"/>
          <w:szCs w:val="20"/>
          <w:lang w:eastAsia="hr-HR"/>
        </w:rPr>
        <w:t>sl</w:t>
      </w:r>
      <w:proofErr w:type="spellEnd"/>
      <w:r>
        <w:rPr>
          <w:rFonts w:ascii="Arial" w:eastAsia="Times New Roman" w:hAnsi="Arial" w:cs="Arial"/>
          <w:color w:val="333333"/>
          <w:sz w:val="20"/>
          <w:szCs w:val="20"/>
          <w:lang w:eastAsia="hr-HR"/>
        </w:rPr>
        <w:t>.).</w:t>
      </w:r>
    </w:p>
    <w:p w:rsidR="0067079A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Na natječaj se pod ravnopravnim uvjetima mogu prijaviti osobe oba spola sukladno </w:t>
      </w:r>
      <w:proofErr w:type="spellStart"/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čl</w:t>
      </w:r>
      <w:proofErr w:type="spellEnd"/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. 13. Zakona o ravnopravnosti spolova (NN 82/08, 69/17).</w:t>
      </w: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lastRenderedPageBreak/>
        <w:t xml:space="preserve">Navedeni dokazi prilažu se u izvorniku ili presliku koji ne treba biti ovjeren, a izabrani kandidat dužan je prije izbora predočiti izvornik ili ovjerene preslike navedenih dokumenata. Ako kandidat uz prijavu priloži dokumente u kojima osobni podaci nisu istovjetni, dužan je dostaviti i dokaz o njihovoj promjeni (preslika vjenčanog ili rodnog lista i </w:t>
      </w:r>
      <w:proofErr w:type="spellStart"/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sl</w:t>
      </w:r>
      <w:proofErr w:type="spellEnd"/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.).</w:t>
      </w:r>
    </w:p>
    <w:p w:rsidR="0067079A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Kandidat koji može ostvariti pravo prednosti po Zakonu o hrvatskim braniteljima iz Domovinskog rata i članovima njihovih obitelji (Narodne novine, broj 121/17, 98/19, 84/21),  Zakonu o zaštiti vojnih i civilnih invalida rata (Narodne novine, broj 33/92, 57/92, 77/92, 27/93, 58/93, 2/94, 76/94, 108/95, 108/96, 82/01, 103/03, 148/13, 98/19),  Zakonu o civilnim stradalnicima iz Domovinskog rata (Narodne novine, broj 84/21) te Zakonu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:rsidR="0067079A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Kako bi kandidat ostvario pravo prednosti pri zapošljavanju po Zakonu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:rsidR="0067079A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Kandidat koji se poziva na pravo prednosti pri zapošljavanju u skladu sa Zakonom o zaštiti vojnih i civilnih invalida rata (Narodne novine, broj 33/92, 57/92, 77/92, 27/93, 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:rsidR="0067079A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Kako bi kandidat ostvario pravo prednosti pri zapošljavanju, po Zakonu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:rsidR="0067079A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Kandidat koji se poziva na pravo prednosti pri zapošljavanju u skladu sa Zakonom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Prijave s dokazima o ispunjavanju uvjeta</w:t>
      </w:r>
      <w:r w:rsidR="003C07F9"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 dostaviti u roku petnaest (15</w:t>
      </w:r>
      <w:r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) dana </w:t>
      </w: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od dana objave natječaja na mrežnoj stranici i oglasnoj ploči Hrvatskog zavoda za zapošljavanje, </w:t>
      </w:r>
      <w:r>
        <w:rPr>
          <w:rFonts w:ascii="Arial" w:eastAsia="Times New Roman" w:hAnsi="Arial" w:cs="Arial"/>
          <w:color w:val="333333"/>
          <w:sz w:val="20"/>
          <w:szCs w:val="20"/>
          <w:lang w:eastAsia="hr-HR"/>
        </w:rPr>
        <w:t>te na mrežnim stranicama vrtića,</w:t>
      </w: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 </w:t>
      </w:r>
      <w:r w:rsidR="003C07F9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odnosno do 14.08.2026</w:t>
      </w:r>
      <w:r>
        <w:rPr>
          <w:rFonts w:ascii="Arial" w:eastAsia="Times New Roman" w:hAnsi="Arial" w:cs="Arial"/>
          <w:color w:val="333333"/>
          <w:sz w:val="20"/>
          <w:szCs w:val="20"/>
          <w:lang w:eastAsia="hr-HR"/>
        </w:rPr>
        <w:t>.</w:t>
      </w: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Zamolbe s dokumentacijom mogu se dostaviti poštom </w:t>
      </w: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na adresu Dječji vrtić "Tratinčica", </w:t>
      </w:r>
      <w:proofErr w:type="spellStart"/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Barban</w:t>
      </w:r>
      <w:proofErr w:type="spellEnd"/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 133, 52207 </w:t>
      </w:r>
      <w:proofErr w:type="spellStart"/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Barban</w:t>
      </w:r>
      <w:proofErr w:type="spellEnd"/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, s naznakom </w:t>
      </w:r>
      <w:r>
        <w:rPr>
          <w:rFonts w:ascii="Arial" w:eastAsia="Times New Roman" w:hAnsi="Arial" w:cs="Arial"/>
          <w:color w:val="333333"/>
          <w:sz w:val="20"/>
          <w:szCs w:val="20"/>
          <w:lang w:eastAsia="hr-HR"/>
        </w:rPr>
        <w:t>"natječaj za izbor pomoćnika za djecu s teškoćama u razvoju, rad na određeno nepuno radno vrijeme</w:t>
      </w: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"</w:t>
      </w:r>
      <w:r>
        <w:rPr>
          <w:rFonts w:ascii="Arial" w:eastAsia="Times New Roman" w:hAnsi="Arial" w:cs="Arial"/>
          <w:color w:val="333333"/>
          <w:sz w:val="20"/>
          <w:szCs w:val="20"/>
          <w:lang w:eastAsia="hr-HR"/>
        </w:rPr>
        <w:t xml:space="preserve">, ili na mail: </w:t>
      </w:r>
      <w:proofErr w:type="spellStart"/>
      <w:r>
        <w:rPr>
          <w:rFonts w:ascii="Arial" w:eastAsia="Times New Roman" w:hAnsi="Arial" w:cs="Arial"/>
          <w:color w:val="333333"/>
          <w:sz w:val="20"/>
          <w:szCs w:val="20"/>
          <w:lang w:eastAsia="hr-HR"/>
        </w:rPr>
        <w:t>dvtratincicabarban</w:t>
      </w:r>
      <w:proofErr w:type="spellEnd"/>
      <w:r>
        <w:rPr>
          <w:rFonts w:ascii="Arial" w:eastAsia="Times New Roman" w:hAnsi="Arial" w:cs="Arial"/>
          <w:color w:val="333333"/>
          <w:sz w:val="20"/>
          <w:szCs w:val="20"/>
          <w:lang w:eastAsia="hr-HR"/>
        </w:rPr>
        <w:t>@gmail.com</w:t>
      </w: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.</w:t>
      </w: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Pr="002E7941" w:rsidRDefault="003C07F9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hr-HR"/>
        </w:rPr>
        <w:t>Natječaj će trajati od 31</w:t>
      </w:r>
      <w:r w:rsidR="00184558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.07.2026</w:t>
      </w:r>
      <w:r w:rsidR="00250F75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. do 14.08.2026</w:t>
      </w:r>
      <w:r w:rsidR="0067079A"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. godine. </w:t>
      </w: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Nepotpune i/ili nepravovremene prijave neće se razmatrati. </w:t>
      </w: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Prilikom zapošljavanja oba spola su u ravnopravnom položaju.</w:t>
      </w:r>
    </w:p>
    <w:p w:rsidR="0067079A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O rezultatima provedenog natječaja kandidati će biti pravovremeno obaviješteni.</w:t>
      </w:r>
    </w:p>
    <w:p w:rsidR="0067079A" w:rsidRPr="002E7941" w:rsidRDefault="0067079A" w:rsidP="003C07F9">
      <w:pPr>
        <w:pStyle w:val="Bezproreda"/>
        <w:jc w:val="both"/>
        <w:rPr>
          <w:rFonts w:ascii="Arial" w:eastAsia="Times New Roman" w:hAnsi="Arial" w:cs="Arial"/>
          <w:color w:val="333333"/>
          <w:sz w:val="20"/>
          <w:szCs w:val="20"/>
          <w:lang w:eastAsia="hr-HR"/>
        </w:rPr>
      </w:pPr>
      <w:r w:rsidRPr="002E7941">
        <w:rPr>
          <w:rFonts w:ascii="Arial" w:eastAsia="Times New Roman" w:hAnsi="Arial" w:cs="Arial"/>
          <w:color w:val="333333"/>
          <w:sz w:val="20"/>
          <w:szCs w:val="20"/>
          <w:lang w:eastAsia="hr-HR"/>
        </w:rPr>
        <w:t>Prijavom na natječaj kandidati su suglasni da Dječji vrtić "Tratinčica" može prikupljati, koristiti i dalje obrađivati podatke u svrhu provedbe natječajnog postupka kao i  za objavu istih na web stranici i oglasnoj ploči vrtića kao rezultata natječaja. </w:t>
      </w:r>
    </w:p>
    <w:p w:rsidR="000F2918" w:rsidRDefault="000F2918" w:rsidP="003C07F9">
      <w:pPr>
        <w:jc w:val="both"/>
      </w:pPr>
    </w:p>
    <w:sectPr w:rsidR="000F2918" w:rsidSect="000F29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56EAD"/>
    <w:multiLevelType w:val="multilevel"/>
    <w:tmpl w:val="1428A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410817"/>
    <w:multiLevelType w:val="multilevel"/>
    <w:tmpl w:val="3ABE0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hyphenationZone w:val="425"/>
  <w:characterSpacingControl w:val="doNotCompress"/>
  <w:compat/>
  <w:rsids>
    <w:rsidRoot w:val="009D6B9B"/>
    <w:rsid w:val="00051F6B"/>
    <w:rsid w:val="000F2918"/>
    <w:rsid w:val="001419E2"/>
    <w:rsid w:val="00184558"/>
    <w:rsid w:val="00196C96"/>
    <w:rsid w:val="00250F75"/>
    <w:rsid w:val="002E7941"/>
    <w:rsid w:val="0037492E"/>
    <w:rsid w:val="003A3A51"/>
    <w:rsid w:val="003C07F9"/>
    <w:rsid w:val="00415EA6"/>
    <w:rsid w:val="005C55B6"/>
    <w:rsid w:val="00624461"/>
    <w:rsid w:val="00661527"/>
    <w:rsid w:val="0067079A"/>
    <w:rsid w:val="00753366"/>
    <w:rsid w:val="007B48E1"/>
    <w:rsid w:val="00957A13"/>
    <w:rsid w:val="009D4F12"/>
    <w:rsid w:val="009D6B9B"/>
    <w:rsid w:val="009F06B5"/>
    <w:rsid w:val="00AA312E"/>
    <w:rsid w:val="00D61499"/>
    <w:rsid w:val="00E211F5"/>
    <w:rsid w:val="00FE6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558"/>
    <w:pPr>
      <w:spacing w:after="0" w:line="240" w:lineRule="auto"/>
    </w:pPr>
    <w:rPr>
      <w:rFonts w:eastAsia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D6B9B"/>
    <w:pPr>
      <w:spacing w:after="0" w:line="240" w:lineRule="auto"/>
    </w:pPr>
  </w:style>
  <w:style w:type="paragraph" w:styleId="StandardWeb">
    <w:name w:val="Normal (Web)"/>
    <w:basedOn w:val="Normal"/>
    <w:uiPriority w:val="99"/>
    <w:unhideWhenUsed/>
    <w:rsid w:val="0018455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1076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Tratincica</dc:creator>
  <cp:lastModifiedBy>Tratincica</cp:lastModifiedBy>
  <cp:revision>2</cp:revision>
  <dcterms:created xsi:type="dcterms:W3CDTF">2026-07-30T13:13:00Z</dcterms:created>
  <dcterms:modified xsi:type="dcterms:W3CDTF">2026-07-30T13:13:00Z</dcterms:modified>
</cp:coreProperties>
</file>