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78" w:rsidRPr="00EB545E" w:rsidRDefault="00496440" w:rsidP="002A1778">
      <w:pPr>
        <w:spacing w:after="120" w:line="240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 xml:space="preserve">OBRAZLOŽENJE </w:t>
      </w:r>
      <w:r w:rsidR="001E1E01" w:rsidRPr="00EB545E">
        <w:rPr>
          <w:b/>
          <w:noProof/>
          <w:szCs w:val="24"/>
          <w:lang w:val="hr-HR"/>
        </w:rPr>
        <w:t>POLUGODIŠNJEG IZVJEŠTAJA</w:t>
      </w:r>
    </w:p>
    <w:p w:rsidR="002A1778" w:rsidRPr="00EB545E" w:rsidRDefault="001E1E01" w:rsidP="002A1778">
      <w:pPr>
        <w:spacing w:after="120" w:line="240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 xml:space="preserve"> O IZVRŠENJU </w:t>
      </w:r>
      <w:r w:rsidR="00A142E7">
        <w:rPr>
          <w:b/>
          <w:noProof/>
          <w:szCs w:val="24"/>
          <w:lang w:val="hr-HR"/>
        </w:rPr>
        <w:t>FINANCIJSKOG PLANA</w:t>
      </w:r>
      <w:r w:rsidRPr="00EB545E">
        <w:rPr>
          <w:b/>
          <w:noProof/>
          <w:szCs w:val="24"/>
          <w:lang w:val="hr-HR"/>
        </w:rPr>
        <w:t xml:space="preserve"> </w:t>
      </w:r>
      <w:r w:rsidR="0042715D">
        <w:rPr>
          <w:b/>
          <w:noProof/>
          <w:szCs w:val="24"/>
          <w:lang w:val="hr-HR"/>
        </w:rPr>
        <w:t xml:space="preserve">DJEČJEG VRTIĆA </w:t>
      </w:r>
      <w:r w:rsidR="00D75508">
        <w:rPr>
          <w:b/>
          <w:noProof/>
          <w:szCs w:val="24"/>
          <w:lang w:val="hr-HR"/>
        </w:rPr>
        <w:t>TRATINČICA</w:t>
      </w:r>
      <w:r w:rsidRPr="00EB545E">
        <w:rPr>
          <w:b/>
          <w:noProof/>
          <w:szCs w:val="24"/>
          <w:lang w:val="hr-HR"/>
        </w:rPr>
        <w:t xml:space="preserve"> </w:t>
      </w:r>
    </w:p>
    <w:p w:rsidR="002A1778" w:rsidRPr="00EB545E" w:rsidRDefault="001E1E01" w:rsidP="00F50FC9">
      <w:pPr>
        <w:spacing w:after="120" w:line="240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>ZA 202</w:t>
      </w:r>
      <w:r w:rsidR="004E263E">
        <w:rPr>
          <w:b/>
          <w:noProof/>
          <w:szCs w:val="24"/>
          <w:lang w:val="hr-HR"/>
        </w:rPr>
        <w:t>6</w:t>
      </w:r>
      <w:r w:rsidRPr="00EB545E">
        <w:rPr>
          <w:b/>
          <w:noProof/>
          <w:szCs w:val="24"/>
          <w:lang w:val="hr-HR"/>
        </w:rPr>
        <w:t>. GODINU</w:t>
      </w:r>
    </w:p>
    <w:p w:rsidR="00F50FC9" w:rsidRPr="00EB545E" w:rsidRDefault="00F50FC9" w:rsidP="00F50FC9">
      <w:pPr>
        <w:spacing w:after="120" w:line="240" w:lineRule="auto"/>
        <w:jc w:val="center"/>
        <w:rPr>
          <w:b/>
          <w:noProof/>
          <w:szCs w:val="24"/>
          <w:lang w:val="hr-HR"/>
        </w:rPr>
      </w:pPr>
    </w:p>
    <w:p w:rsidR="001E1E01" w:rsidRPr="00EB545E" w:rsidRDefault="001E1E01" w:rsidP="001E1E01">
      <w:pPr>
        <w:spacing w:line="259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>I.</w:t>
      </w:r>
    </w:p>
    <w:p w:rsidR="001E1E01" w:rsidRPr="00EB545E" w:rsidRDefault="001E1E01" w:rsidP="001E1E01">
      <w:pPr>
        <w:spacing w:line="259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 xml:space="preserve">OBRAZLOŽENJE </w:t>
      </w:r>
      <w:r w:rsidR="00207AF5" w:rsidRPr="00EB545E">
        <w:rPr>
          <w:b/>
          <w:noProof/>
          <w:szCs w:val="24"/>
          <w:lang w:val="hr-HR"/>
        </w:rPr>
        <w:t>OPĆEG</w:t>
      </w:r>
      <w:r w:rsidRPr="00EB545E">
        <w:rPr>
          <w:b/>
          <w:noProof/>
          <w:szCs w:val="24"/>
          <w:lang w:val="hr-HR"/>
        </w:rPr>
        <w:t xml:space="preserve"> DIJELA</w:t>
      </w:r>
      <w:r w:rsidR="001C6433" w:rsidRPr="00EB545E">
        <w:rPr>
          <w:b/>
          <w:noProof/>
          <w:szCs w:val="24"/>
          <w:lang w:val="hr-HR"/>
        </w:rPr>
        <w:t xml:space="preserve"> </w:t>
      </w:r>
      <w:r w:rsidR="00A142E7">
        <w:rPr>
          <w:b/>
          <w:noProof/>
          <w:szCs w:val="24"/>
          <w:lang w:val="hr-HR"/>
        </w:rPr>
        <w:t>FIN.PLANA</w:t>
      </w:r>
    </w:p>
    <w:p w:rsidR="001E1E01" w:rsidRPr="00EB545E" w:rsidRDefault="001E1E01" w:rsidP="001E1E01">
      <w:pPr>
        <w:spacing w:after="0" w:line="240" w:lineRule="auto"/>
        <w:jc w:val="center"/>
        <w:rPr>
          <w:b/>
          <w:noProof/>
          <w:szCs w:val="24"/>
          <w:lang w:val="hr-HR"/>
        </w:rPr>
      </w:pPr>
    </w:p>
    <w:p w:rsidR="001C6433" w:rsidRPr="00EB545E" w:rsidRDefault="001C6433" w:rsidP="007F4A21">
      <w:pPr>
        <w:spacing w:after="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4"/>
          <w:lang w:val="hr-HR"/>
        </w:rPr>
        <w:t xml:space="preserve">SAŽETAK </w:t>
      </w:r>
      <w:r w:rsidR="00A142E7">
        <w:rPr>
          <w:rFonts w:cs="Times New Roman"/>
          <w:b/>
          <w:bCs/>
          <w:noProof/>
          <w:color w:val="000000" w:themeColor="text1"/>
          <w:szCs w:val="24"/>
          <w:lang w:val="hr-HR"/>
        </w:rPr>
        <w:t>FIN.PLANA</w:t>
      </w:r>
    </w:p>
    <w:p w:rsidR="001C6433" w:rsidRPr="00EB545E" w:rsidRDefault="001C6433" w:rsidP="007F4A21">
      <w:pPr>
        <w:spacing w:after="0" w:line="240" w:lineRule="auto"/>
        <w:rPr>
          <w:rFonts w:cs="Times New Roman"/>
          <w:noProof/>
          <w:color w:val="000000" w:themeColor="text1"/>
          <w:szCs w:val="24"/>
          <w:lang w:val="hr-HR"/>
        </w:rPr>
      </w:pPr>
    </w:p>
    <w:p w:rsidR="007F4A21" w:rsidRPr="00EB545E" w:rsidRDefault="007F4A21" w:rsidP="007F4A21">
      <w:pPr>
        <w:spacing w:after="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</w:p>
    <w:p w:rsidR="007F4A21" w:rsidRPr="00EB545E" w:rsidRDefault="009E407D" w:rsidP="007F4A21">
      <w:pPr>
        <w:rPr>
          <w:noProof/>
          <w:color w:val="000000" w:themeColor="text1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U prvom polugodištu </w:t>
      </w:r>
      <w:r w:rsidR="007F4A21" w:rsidRPr="00EB545E">
        <w:rPr>
          <w:noProof/>
          <w:color w:val="000000" w:themeColor="text1"/>
          <w:lang w:val="hr-HR"/>
        </w:rPr>
        <w:t xml:space="preserve">PRIHODI su ostvareni u iznosu od </w:t>
      </w:r>
      <w:r w:rsidR="004E263E">
        <w:rPr>
          <w:noProof/>
          <w:color w:val="000000" w:themeColor="text1"/>
          <w:lang w:val="hr-HR"/>
        </w:rPr>
        <w:t>314.160,98</w:t>
      </w:r>
      <w:r w:rsidR="007F4A21" w:rsidRPr="00EB545E">
        <w:rPr>
          <w:noProof/>
          <w:color w:val="000000" w:themeColor="text1"/>
          <w:lang w:val="hr-HR"/>
        </w:rPr>
        <w:t xml:space="preserve"> </w:t>
      </w:r>
      <w:r w:rsidR="0076543A">
        <w:rPr>
          <w:noProof/>
          <w:color w:val="000000" w:themeColor="text1"/>
          <w:lang w:val="hr-HR"/>
        </w:rPr>
        <w:t>eur</w:t>
      </w:r>
      <w:r w:rsidR="007F4A21" w:rsidRPr="00EB545E">
        <w:rPr>
          <w:noProof/>
          <w:color w:val="000000" w:themeColor="text1"/>
          <w:lang w:val="hr-HR"/>
        </w:rPr>
        <w:t xml:space="preserve"> što čini </w:t>
      </w:r>
      <w:r w:rsidR="004E263E">
        <w:rPr>
          <w:noProof/>
          <w:color w:val="000000" w:themeColor="text1"/>
          <w:lang w:val="hr-HR"/>
        </w:rPr>
        <w:t>46,95</w:t>
      </w:r>
      <w:r w:rsidR="00D75508">
        <w:rPr>
          <w:noProof/>
          <w:color w:val="000000" w:themeColor="text1"/>
          <w:lang w:val="hr-HR"/>
        </w:rPr>
        <w:t xml:space="preserve"> </w:t>
      </w:r>
      <w:r w:rsidR="007F4A21" w:rsidRPr="00EB545E">
        <w:rPr>
          <w:noProof/>
          <w:color w:val="000000" w:themeColor="text1"/>
          <w:lang w:val="hr-HR"/>
        </w:rPr>
        <w:t xml:space="preserve">% ostvarenja u odnosu na planirano i </w:t>
      </w:r>
      <w:r w:rsidR="004E263E">
        <w:rPr>
          <w:noProof/>
          <w:color w:val="000000" w:themeColor="text1"/>
          <w:lang w:val="hr-HR"/>
        </w:rPr>
        <w:t>125,51</w:t>
      </w:r>
      <w:r w:rsidR="007F4A21" w:rsidRPr="00EB545E">
        <w:rPr>
          <w:noProof/>
          <w:color w:val="000000" w:themeColor="text1"/>
          <w:lang w:val="hr-HR"/>
        </w:rPr>
        <w:t>% ostvarenja u odnosu na 202</w:t>
      </w:r>
      <w:r w:rsidR="004E263E">
        <w:rPr>
          <w:noProof/>
          <w:color w:val="000000" w:themeColor="text1"/>
          <w:lang w:val="hr-HR"/>
        </w:rPr>
        <w:t>5</w:t>
      </w:r>
      <w:r w:rsidR="007F4A21" w:rsidRPr="00EB545E">
        <w:rPr>
          <w:noProof/>
          <w:color w:val="000000" w:themeColor="text1"/>
          <w:lang w:val="hr-HR"/>
        </w:rPr>
        <w:t>. godinu, a odnose se na prihode poslovanja</w:t>
      </w:r>
      <w:r w:rsidR="0042715D">
        <w:rPr>
          <w:noProof/>
          <w:color w:val="000000" w:themeColor="text1"/>
          <w:lang w:val="hr-HR"/>
        </w:rPr>
        <w:t>.</w:t>
      </w:r>
    </w:p>
    <w:p w:rsidR="007F4A21" w:rsidRPr="00EB545E" w:rsidRDefault="007F4A21" w:rsidP="007F4A21">
      <w:pPr>
        <w:rPr>
          <w:noProof/>
          <w:color w:val="FF0000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RASHODI su izvršeni u iznosu od </w:t>
      </w:r>
      <w:r w:rsidR="004E263E">
        <w:rPr>
          <w:noProof/>
          <w:color w:val="000000" w:themeColor="text1"/>
          <w:lang w:val="hr-HR"/>
        </w:rPr>
        <w:t>310.488,32</w:t>
      </w:r>
      <w:r w:rsidR="0042715D">
        <w:rPr>
          <w:noProof/>
          <w:color w:val="000000" w:themeColor="text1"/>
          <w:lang w:val="hr-HR"/>
        </w:rPr>
        <w:t xml:space="preserve"> </w:t>
      </w:r>
      <w:r w:rsidR="0076543A">
        <w:rPr>
          <w:noProof/>
          <w:color w:val="000000" w:themeColor="text1"/>
          <w:lang w:val="hr-HR"/>
        </w:rPr>
        <w:t>eur</w:t>
      </w:r>
      <w:r w:rsidRPr="00EB545E">
        <w:rPr>
          <w:noProof/>
          <w:color w:val="000000" w:themeColor="text1"/>
          <w:lang w:val="hr-HR"/>
        </w:rPr>
        <w:t xml:space="preserve">, odnosno </w:t>
      </w:r>
      <w:r w:rsidR="004E263E">
        <w:rPr>
          <w:noProof/>
          <w:color w:val="000000" w:themeColor="text1"/>
          <w:lang w:val="hr-HR"/>
        </w:rPr>
        <w:t>45</w:t>
      </w:r>
      <w:r w:rsidR="0042715D">
        <w:rPr>
          <w:noProof/>
          <w:color w:val="000000" w:themeColor="text1"/>
          <w:lang w:val="hr-HR"/>
        </w:rPr>
        <w:t>,</w:t>
      </w:r>
      <w:r w:rsidR="004E263E">
        <w:rPr>
          <w:noProof/>
          <w:color w:val="000000" w:themeColor="text1"/>
          <w:lang w:val="hr-HR"/>
        </w:rPr>
        <w:t>79</w:t>
      </w:r>
      <w:r w:rsidRPr="00EB545E">
        <w:rPr>
          <w:noProof/>
          <w:color w:val="000000" w:themeColor="text1"/>
          <w:lang w:val="hr-HR"/>
        </w:rPr>
        <w:t xml:space="preserve">% u odnosu na planirano i </w:t>
      </w:r>
      <w:r w:rsidR="004E263E">
        <w:rPr>
          <w:noProof/>
          <w:color w:val="000000" w:themeColor="text1"/>
          <w:lang w:val="hr-HR"/>
        </w:rPr>
        <w:t>106,63</w:t>
      </w:r>
      <w:r w:rsidRPr="00EB545E">
        <w:rPr>
          <w:noProof/>
          <w:color w:val="000000" w:themeColor="text1"/>
          <w:lang w:val="hr-HR"/>
        </w:rPr>
        <w:t>% izvršenja u odnosu na 202</w:t>
      </w:r>
      <w:r w:rsidR="004E263E">
        <w:rPr>
          <w:noProof/>
          <w:color w:val="000000" w:themeColor="text1"/>
          <w:lang w:val="hr-HR"/>
        </w:rPr>
        <w:t>5</w:t>
      </w:r>
      <w:r w:rsidRPr="00EB545E">
        <w:rPr>
          <w:noProof/>
          <w:color w:val="000000" w:themeColor="text1"/>
          <w:lang w:val="hr-HR"/>
        </w:rPr>
        <w:t>. godinu, a odnose se na rashode poslovanja</w:t>
      </w:r>
      <w:r w:rsidR="004E263E">
        <w:rPr>
          <w:noProof/>
          <w:color w:val="000000" w:themeColor="text1"/>
          <w:lang w:val="hr-HR"/>
        </w:rPr>
        <w:t xml:space="preserve"> i rashode za nabavu nefinancijske imovine.</w:t>
      </w:r>
    </w:p>
    <w:p w:rsidR="007F4A21" w:rsidRPr="00EB545E" w:rsidRDefault="007F4A21" w:rsidP="007F4A21">
      <w:pPr>
        <w:rPr>
          <w:noProof/>
          <w:color w:val="000000" w:themeColor="text1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PRIMICI od financijske imovine i zaduživanja </w:t>
      </w:r>
      <w:r w:rsidR="00F00940" w:rsidRPr="00EB545E">
        <w:rPr>
          <w:noProof/>
          <w:color w:val="000000" w:themeColor="text1"/>
          <w:lang w:val="hr-HR"/>
        </w:rPr>
        <w:t>u izvještajnom razdoblj</w:t>
      </w:r>
      <w:r w:rsidR="00C84419" w:rsidRPr="00EB545E">
        <w:rPr>
          <w:noProof/>
          <w:color w:val="000000" w:themeColor="text1"/>
          <w:lang w:val="hr-HR"/>
        </w:rPr>
        <w:t>u</w:t>
      </w:r>
      <w:r w:rsidR="00F00940" w:rsidRPr="00EB545E">
        <w:rPr>
          <w:noProof/>
          <w:color w:val="000000" w:themeColor="text1"/>
          <w:lang w:val="hr-HR"/>
        </w:rPr>
        <w:t xml:space="preserve"> nisu ostvareni.</w:t>
      </w:r>
    </w:p>
    <w:p w:rsidR="007F4A21" w:rsidRPr="00EB545E" w:rsidRDefault="007F4A21" w:rsidP="007F4A21">
      <w:pPr>
        <w:rPr>
          <w:noProof/>
          <w:color w:val="000000" w:themeColor="text1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IZDACI za financijsku imovinu i otplate zajmove </w:t>
      </w:r>
      <w:r w:rsidR="004B6A6A">
        <w:rPr>
          <w:noProof/>
          <w:color w:val="000000" w:themeColor="text1"/>
          <w:lang w:val="hr-HR"/>
        </w:rPr>
        <w:t>i izvještajnom razdoblju nisu ostvareni.</w:t>
      </w:r>
    </w:p>
    <w:p w:rsidR="0057669F" w:rsidRPr="00EB545E" w:rsidRDefault="0057669F" w:rsidP="007F4A21">
      <w:pPr>
        <w:rPr>
          <w:noProof/>
          <w:color w:val="000000" w:themeColor="text1"/>
          <w:lang w:val="hr-HR"/>
        </w:rPr>
      </w:pPr>
    </w:p>
    <w:p w:rsidR="0057669F" w:rsidRPr="00EB545E" w:rsidRDefault="0057669F" w:rsidP="0057669F">
      <w:pPr>
        <w:spacing w:before="120" w:after="120" w:line="360" w:lineRule="auto"/>
        <w:jc w:val="left"/>
        <w:rPr>
          <w:rFonts w:eastAsia="Calibri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eastAsia="Calibri"/>
          <w:b/>
          <w:bCs/>
          <w:noProof/>
          <w:color w:val="000000" w:themeColor="text1"/>
          <w:szCs w:val="24"/>
          <w:lang w:val="hr-HR"/>
        </w:rPr>
        <w:t xml:space="preserve">PRIKAZ VIŠKA/MANJKA </w:t>
      </w:r>
      <w:r w:rsidR="00A142E7">
        <w:rPr>
          <w:rFonts w:eastAsia="Calibri"/>
          <w:b/>
          <w:bCs/>
          <w:noProof/>
          <w:color w:val="000000" w:themeColor="text1"/>
          <w:szCs w:val="24"/>
          <w:lang w:val="hr-HR"/>
        </w:rPr>
        <w:t>FIN.PLANA</w:t>
      </w:r>
      <w:r w:rsidRPr="00EB545E">
        <w:rPr>
          <w:rFonts w:eastAsia="Calibri"/>
          <w:b/>
          <w:bCs/>
          <w:noProof/>
          <w:color w:val="000000" w:themeColor="text1"/>
          <w:szCs w:val="24"/>
          <w:lang w:val="hr-HR"/>
        </w:rPr>
        <w:t xml:space="preserve"> </w:t>
      </w:r>
      <w:r w:rsidR="004B6A6A">
        <w:rPr>
          <w:rFonts w:eastAsia="Calibri"/>
          <w:b/>
          <w:bCs/>
          <w:noProof/>
          <w:color w:val="000000" w:themeColor="text1"/>
          <w:szCs w:val="24"/>
          <w:lang w:val="hr-HR"/>
        </w:rPr>
        <w:t xml:space="preserve">DJEČJEG VRTIĆA </w:t>
      </w:r>
      <w:r w:rsidR="00D75508">
        <w:rPr>
          <w:rFonts w:eastAsia="Calibri"/>
          <w:b/>
          <w:bCs/>
          <w:noProof/>
          <w:color w:val="000000" w:themeColor="text1"/>
          <w:szCs w:val="24"/>
          <w:lang w:val="hr-HR"/>
        </w:rPr>
        <w:t>TRATINČICA</w:t>
      </w:r>
    </w:p>
    <w:p w:rsidR="0057669F" w:rsidRPr="00EB545E" w:rsidRDefault="0057669F" w:rsidP="0057669F">
      <w:pPr>
        <w:rPr>
          <w:noProof/>
          <w:szCs w:val="24"/>
          <w:lang w:val="hr-HR"/>
        </w:rPr>
      </w:pPr>
      <w:r w:rsidRPr="00EB545E">
        <w:rPr>
          <w:noProof/>
          <w:szCs w:val="24"/>
          <w:lang w:val="hr-HR"/>
        </w:rPr>
        <w:t xml:space="preserve">U izvještajnom razdoblju ostvaren je ukupan </w:t>
      </w:r>
      <w:r w:rsidR="00D75508">
        <w:rPr>
          <w:noProof/>
          <w:szCs w:val="24"/>
          <w:lang w:val="hr-HR"/>
        </w:rPr>
        <w:t>višak</w:t>
      </w:r>
      <w:r w:rsidR="00EB545E" w:rsidRPr="00EB545E">
        <w:rPr>
          <w:noProof/>
          <w:szCs w:val="24"/>
          <w:lang w:val="hr-HR"/>
        </w:rPr>
        <w:t xml:space="preserve"> </w:t>
      </w:r>
      <w:r w:rsidRPr="00EB545E">
        <w:rPr>
          <w:noProof/>
          <w:szCs w:val="24"/>
          <w:lang w:val="hr-HR"/>
        </w:rPr>
        <w:t xml:space="preserve">prihoda i primitaka nad rashodima i izdacima u iznosu </w:t>
      </w:r>
      <w:r w:rsidR="004E263E">
        <w:rPr>
          <w:noProof/>
          <w:szCs w:val="24"/>
          <w:lang w:val="hr-HR"/>
        </w:rPr>
        <w:t>3.672,66</w:t>
      </w:r>
      <w:r w:rsidR="004B6A6A">
        <w:rPr>
          <w:noProof/>
          <w:szCs w:val="24"/>
          <w:lang w:val="hr-HR"/>
        </w:rPr>
        <w:t xml:space="preserve"> eur.</w:t>
      </w:r>
      <w:r w:rsidRPr="00EB545E">
        <w:rPr>
          <w:noProof/>
          <w:szCs w:val="24"/>
          <w:lang w:val="hr-HR"/>
        </w:rPr>
        <w:t xml:space="preserve"> </w:t>
      </w:r>
    </w:p>
    <w:p w:rsidR="0057669F" w:rsidRDefault="0057669F" w:rsidP="0057669F">
      <w:pPr>
        <w:rPr>
          <w:noProof/>
          <w:szCs w:val="24"/>
          <w:lang w:val="hr-HR"/>
        </w:rPr>
      </w:pPr>
      <w:r w:rsidRPr="00EB545E">
        <w:rPr>
          <w:noProof/>
          <w:szCs w:val="24"/>
          <w:lang w:val="hr-HR"/>
        </w:rPr>
        <w:t xml:space="preserve">Preneseni </w:t>
      </w:r>
      <w:r w:rsidR="004E263E">
        <w:rPr>
          <w:noProof/>
          <w:szCs w:val="24"/>
          <w:lang w:val="hr-HR"/>
        </w:rPr>
        <w:t>manjak</w:t>
      </w:r>
      <w:r w:rsidRPr="00EB545E">
        <w:rPr>
          <w:noProof/>
          <w:szCs w:val="24"/>
          <w:lang w:val="hr-HR"/>
        </w:rPr>
        <w:t xml:space="preserve"> prihoda i primitaka iz prethodnih godina iznosio je </w:t>
      </w:r>
      <w:r w:rsidR="004E263E">
        <w:rPr>
          <w:noProof/>
          <w:szCs w:val="24"/>
          <w:lang w:val="hr-HR"/>
        </w:rPr>
        <w:t>35.603,69</w:t>
      </w:r>
      <w:r w:rsidR="004B5AA6">
        <w:rPr>
          <w:noProof/>
          <w:szCs w:val="24"/>
          <w:lang w:val="hr-HR"/>
        </w:rPr>
        <w:t xml:space="preserve"> eur. </w:t>
      </w:r>
      <w:r w:rsidRPr="00EB545E">
        <w:rPr>
          <w:noProof/>
          <w:szCs w:val="24"/>
          <w:lang w:val="hr-HR"/>
        </w:rPr>
        <w:t xml:space="preserve">Shodno prethodno navedenom, ukupno preneseni </w:t>
      </w:r>
      <w:r w:rsidR="004E263E">
        <w:rPr>
          <w:noProof/>
          <w:szCs w:val="24"/>
          <w:lang w:val="hr-HR"/>
        </w:rPr>
        <w:t>manjak</w:t>
      </w:r>
      <w:r w:rsidR="004B6A6A">
        <w:rPr>
          <w:noProof/>
          <w:szCs w:val="24"/>
          <w:lang w:val="hr-HR"/>
        </w:rPr>
        <w:t xml:space="preserve"> </w:t>
      </w:r>
      <w:r w:rsidRPr="00EB545E">
        <w:rPr>
          <w:noProof/>
          <w:szCs w:val="24"/>
          <w:lang w:val="hr-HR"/>
        </w:rPr>
        <w:t xml:space="preserve">prihoda i primitaka iznosio je </w:t>
      </w:r>
      <w:r w:rsidR="004E263E">
        <w:rPr>
          <w:noProof/>
          <w:szCs w:val="24"/>
          <w:lang w:val="hr-HR"/>
        </w:rPr>
        <w:t>31.931,03</w:t>
      </w:r>
      <w:r w:rsidR="004B5AA6">
        <w:rPr>
          <w:noProof/>
          <w:szCs w:val="24"/>
          <w:lang w:val="hr-HR"/>
        </w:rPr>
        <w:t xml:space="preserve"> eur.</w:t>
      </w:r>
    </w:p>
    <w:p w:rsidR="0062693D" w:rsidRDefault="0062693D" w:rsidP="0057669F">
      <w:pPr>
        <w:rPr>
          <w:noProof/>
          <w:szCs w:val="24"/>
          <w:lang w:val="hr-HR"/>
        </w:rPr>
      </w:pPr>
    </w:p>
    <w:tbl>
      <w:tblPr>
        <w:tblW w:w="10589" w:type="dxa"/>
        <w:jc w:val="center"/>
        <w:tblLook w:val="04A0"/>
      </w:tblPr>
      <w:tblGrid>
        <w:gridCol w:w="1130"/>
        <w:gridCol w:w="5152"/>
        <w:gridCol w:w="1081"/>
        <w:gridCol w:w="1242"/>
        <w:gridCol w:w="1242"/>
        <w:gridCol w:w="742"/>
      </w:tblGrid>
      <w:tr w:rsidR="002F4009" w:rsidRPr="002F4009" w:rsidTr="002F4009">
        <w:trPr>
          <w:trHeight w:val="260"/>
          <w:jc w:val="center"/>
        </w:trPr>
        <w:tc>
          <w:tcPr>
            <w:tcW w:w="113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515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UKUPNI PRIHODI I PRIMICI (šifre X067+8)</w:t>
            </w:r>
          </w:p>
        </w:tc>
        <w:tc>
          <w:tcPr>
            <w:tcW w:w="108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X678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250.313,13</w:t>
            </w:r>
          </w:p>
        </w:tc>
        <w:tc>
          <w:tcPr>
            <w:tcW w:w="124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314.160,98</w:t>
            </w:r>
          </w:p>
        </w:tc>
        <w:tc>
          <w:tcPr>
            <w:tcW w:w="74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125,5</w:t>
            </w:r>
          </w:p>
        </w:tc>
      </w:tr>
      <w:tr w:rsidR="002F4009" w:rsidRPr="002F4009" w:rsidTr="002F4009">
        <w:trPr>
          <w:trHeight w:val="26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UKUPNI RASHODI I IZDACI (šifre Y034+5)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Y345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243.310,48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310.488,32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127,6</w:t>
            </w:r>
          </w:p>
        </w:tc>
      </w:tr>
      <w:tr w:rsidR="002F4009" w:rsidRPr="002F4009" w:rsidTr="002F4009">
        <w:trPr>
          <w:trHeight w:val="26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VIŠAK PRIHODA I PRIMITAKA (šifre X678-Y345)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X005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7.002,65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3.672,66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52,4</w:t>
            </w:r>
          </w:p>
        </w:tc>
      </w:tr>
      <w:tr w:rsidR="002F4009" w:rsidRPr="002F4009" w:rsidTr="002F4009">
        <w:trPr>
          <w:trHeight w:val="26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MANJAK PRIHODA I PRIMITAKA (šifre Y345-X678)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Y005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-</w:t>
            </w:r>
          </w:p>
        </w:tc>
      </w:tr>
      <w:tr w:rsidR="002F4009" w:rsidRPr="002F4009" w:rsidTr="002F4009">
        <w:trPr>
          <w:trHeight w:val="49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9221-9222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Višak prihoda i primitaka - preneseni (šifre '9221x,9222x VP' - '9221x,9222x MP' + 92213 - 92223)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9221-9222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9.929,20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0,0</w:t>
            </w:r>
          </w:p>
        </w:tc>
      </w:tr>
      <w:tr w:rsidR="002F4009" w:rsidRPr="002F4009" w:rsidTr="002F4009">
        <w:trPr>
          <w:trHeight w:val="49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9222-9221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Manjak prihoda i primitaka - preneseni (šifre '9221x,9222x MP' - '9221x,9222x VP' + 92223 - 92213)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9222-9221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35.603,69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-</w:t>
            </w:r>
          </w:p>
        </w:tc>
      </w:tr>
      <w:tr w:rsidR="002F4009" w:rsidRPr="002F4009" w:rsidTr="002F4009">
        <w:trPr>
          <w:trHeight w:val="49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Višak prihoda i primitaka raspoloživ u sljedećem razdoblju (šifre X005 + '9221-9222' - Y005 - '9222-9221')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X006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16.931,85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0,0</w:t>
            </w:r>
          </w:p>
        </w:tc>
      </w:tr>
      <w:tr w:rsidR="002F4009" w:rsidRPr="002F4009" w:rsidTr="002F4009">
        <w:trPr>
          <w:trHeight w:val="490"/>
          <w:jc w:val="center"/>
        </w:trPr>
        <w:tc>
          <w:tcPr>
            <w:tcW w:w="113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 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Manjak prihoda i primitaka za pokriće u sljedećem razdoblju (šifre Y005 + '9222-9221' - X005 - '9221-9222' 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Y006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31.931,03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:rsidR="002F4009" w:rsidRPr="002F4009" w:rsidRDefault="002F4009" w:rsidP="002F40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2F4009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-</w:t>
            </w:r>
          </w:p>
        </w:tc>
      </w:tr>
    </w:tbl>
    <w:p w:rsidR="0062693D" w:rsidRDefault="0062693D" w:rsidP="0057669F">
      <w:pPr>
        <w:rPr>
          <w:noProof/>
          <w:szCs w:val="24"/>
          <w:lang w:val="hr-HR"/>
        </w:rPr>
      </w:pPr>
    </w:p>
    <w:p w:rsidR="0062693D" w:rsidRPr="00EB545E" w:rsidRDefault="0062693D" w:rsidP="0057669F">
      <w:pPr>
        <w:rPr>
          <w:noProof/>
          <w:szCs w:val="24"/>
          <w:lang w:val="hr-HR"/>
        </w:rPr>
      </w:pPr>
    </w:p>
    <w:p w:rsidR="007F4A21" w:rsidRPr="00EB545E" w:rsidRDefault="007F4A21" w:rsidP="00D940A8">
      <w:pPr>
        <w:pStyle w:val="Naslov1"/>
        <w:jc w:val="both"/>
        <w:rPr>
          <w:noProof/>
          <w:lang w:val="hr-HR"/>
        </w:rPr>
      </w:pPr>
      <w:r w:rsidRPr="00EB545E">
        <w:rPr>
          <w:noProof/>
          <w:lang w:val="hr-HR"/>
        </w:rPr>
        <w:lastRenderedPageBreak/>
        <w:t>PRIHODI POSLOVANJA (RAZRED 6)</w:t>
      </w:r>
    </w:p>
    <w:p w:rsidR="007F4A21" w:rsidRPr="00EB545E" w:rsidRDefault="007F4A21" w:rsidP="007F4A21">
      <w:pPr>
        <w:spacing w:after="240"/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Prihodi poslovanja ostvareni su u iznosu od </w:t>
      </w:r>
      <w:r w:rsidR="002F4009">
        <w:rPr>
          <w:rFonts w:cs="Times New Roman"/>
          <w:noProof/>
          <w:color w:val="000000" w:themeColor="text1"/>
          <w:szCs w:val="24"/>
          <w:lang w:val="hr-HR"/>
        </w:rPr>
        <w:t>314.160,98</w:t>
      </w:r>
      <w:r w:rsidR="004B5AA6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, odnosno </w:t>
      </w:r>
      <w:r w:rsidR="002F4009">
        <w:rPr>
          <w:rFonts w:cs="Times New Roman"/>
          <w:noProof/>
          <w:color w:val="000000" w:themeColor="text1"/>
          <w:szCs w:val="24"/>
          <w:lang w:val="hr-HR"/>
        </w:rPr>
        <w:t>46,95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 godišnjeg plana (ostvarenje 202</w:t>
      </w:r>
      <w:r w:rsidR="002F4009">
        <w:rPr>
          <w:rFonts w:cs="Times New Roman"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iznosi </w:t>
      </w:r>
      <w:r w:rsidR="002F4009">
        <w:rPr>
          <w:rFonts w:cs="Times New Roman"/>
          <w:noProof/>
          <w:color w:val="000000" w:themeColor="text1"/>
          <w:szCs w:val="24"/>
          <w:lang w:val="hr-HR"/>
        </w:rPr>
        <w:t>250.313,13</w:t>
      </w:r>
      <w:r w:rsidR="004B5AA6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).</w:t>
      </w:r>
    </w:p>
    <w:p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Tablica 1. Ostvarenje prihoda poslovanja </w:t>
      </w:r>
      <w:r w:rsidR="007D6227">
        <w:rPr>
          <w:rFonts w:cs="Times New Roman"/>
          <w:noProof/>
          <w:color w:val="000000" w:themeColor="text1"/>
          <w:szCs w:val="24"/>
          <w:lang w:val="hr-HR"/>
        </w:rPr>
        <w:t xml:space="preserve">Dječjeg vrtića </w:t>
      </w:r>
      <w:r w:rsidR="00D75508">
        <w:rPr>
          <w:rFonts w:cs="Times New Roman"/>
          <w:noProof/>
          <w:color w:val="000000" w:themeColor="text1"/>
          <w:szCs w:val="24"/>
          <w:lang w:val="hr-HR"/>
        </w:rPr>
        <w:t>Tratinčica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 </w:t>
      </w:r>
      <w:r w:rsidR="00753506" w:rsidRPr="00EB545E">
        <w:rPr>
          <w:rFonts w:cs="Times New Roman"/>
          <w:noProof/>
          <w:color w:val="000000" w:themeColor="text1"/>
          <w:szCs w:val="24"/>
          <w:lang w:val="hr-HR"/>
        </w:rPr>
        <w:t>razdoblje 01.01.-30.06.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202</w:t>
      </w:r>
      <w:r w:rsidR="002F4009">
        <w:rPr>
          <w:rFonts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. godin</w:t>
      </w:r>
      <w:r w:rsidR="00753506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e (u </w:t>
      </w:r>
      <w:r w:rsidR="004B5AA6">
        <w:rPr>
          <w:rFonts w:cs="Times New Roman"/>
          <w:noProof/>
          <w:color w:val="000000" w:themeColor="text1"/>
          <w:szCs w:val="24"/>
          <w:lang w:val="hr-HR"/>
        </w:rPr>
        <w:t>eur</w:t>
      </w:r>
      <w:r w:rsidR="00753506" w:rsidRPr="00EB545E">
        <w:rPr>
          <w:rFonts w:cs="Times New Roman"/>
          <w:noProof/>
          <w:color w:val="000000" w:themeColor="text1"/>
          <w:szCs w:val="24"/>
          <w:lang w:val="hr-HR"/>
        </w:rPr>
        <w:t>)</w:t>
      </w:r>
    </w:p>
    <w:tbl>
      <w:tblPr>
        <w:tblStyle w:val="ListTable3Accent1"/>
        <w:tblW w:w="9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4"/>
        <w:gridCol w:w="4368"/>
        <w:gridCol w:w="1448"/>
        <w:gridCol w:w="1566"/>
        <w:gridCol w:w="958"/>
      </w:tblGrid>
      <w:tr w:rsidR="007F4A21" w:rsidRPr="00EB545E" w:rsidTr="0062693D">
        <w:trPr>
          <w:cnfStyle w:val="100000000000"/>
          <w:trHeight w:val="258"/>
          <w:jc w:val="center"/>
        </w:trPr>
        <w:tc>
          <w:tcPr>
            <w:cnfStyle w:val="001000000100"/>
            <w:tcW w:w="814" w:type="dxa"/>
            <w:shd w:val="clear" w:color="auto" w:fill="auto"/>
            <w:vAlign w:val="center"/>
          </w:tcPr>
          <w:p w:rsidR="007F4A21" w:rsidRPr="00EB545E" w:rsidRDefault="007F4A21" w:rsidP="002F4009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Račun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7F4A21" w:rsidRPr="00EB545E" w:rsidRDefault="007F4A21" w:rsidP="002F4009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Opis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 w:rsidR="007F4A21" w:rsidRPr="00EB545E" w:rsidRDefault="007F4A21" w:rsidP="002F4009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202</w:t>
            </w:r>
            <w:r w:rsidR="002F4009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5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.</w:t>
            </w:r>
          </w:p>
        </w:tc>
        <w:tc>
          <w:tcPr>
            <w:tcW w:w="1566" w:type="dxa"/>
            <w:shd w:val="clear" w:color="auto" w:fill="auto"/>
            <w:noWrap/>
            <w:vAlign w:val="center"/>
          </w:tcPr>
          <w:p w:rsidR="007F4A21" w:rsidRPr="00EB545E" w:rsidRDefault="007F4A21" w:rsidP="002F4009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202</w:t>
            </w:r>
            <w:r w:rsidR="002F4009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6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.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:rsidR="007F4A21" w:rsidRPr="00EB545E" w:rsidRDefault="007F4A21" w:rsidP="002F4009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Indeks</w:t>
            </w:r>
          </w:p>
        </w:tc>
      </w:tr>
      <w:tr w:rsidR="002F4009" w:rsidRPr="00EB545E" w:rsidTr="004F67C7">
        <w:trPr>
          <w:cnfStyle w:val="000000100000"/>
          <w:trHeight w:val="258"/>
          <w:jc w:val="center"/>
        </w:trPr>
        <w:tc>
          <w:tcPr>
            <w:cnfStyle w:val="001000000000"/>
            <w:tcW w:w="814" w:type="dxa"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6</w:t>
            </w:r>
          </w:p>
        </w:tc>
        <w:tc>
          <w:tcPr>
            <w:tcW w:w="4368" w:type="dxa"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PRIHODI POSLOVANJA</w:t>
            </w:r>
          </w:p>
        </w:tc>
        <w:tc>
          <w:tcPr>
            <w:tcW w:w="1448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250.313,13</w:t>
            </w:r>
          </w:p>
        </w:tc>
        <w:tc>
          <w:tcPr>
            <w:tcW w:w="1566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314.160,98</w:t>
            </w:r>
          </w:p>
        </w:tc>
        <w:tc>
          <w:tcPr>
            <w:tcW w:w="958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125,51</w:t>
            </w:r>
          </w:p>
        </w:tc>
      </w:tr>
      <w:tr w:rsidR="002F4009" w:rsidRPr="00EB545E" w:rsidTr="004F67C7">
        <w:trPr>
          <w:trHeight w:val="521"/>
          <w:jc w:val="center"/>
        </w:trPr>
        <w:tc>
          <w:tcPr>
            <w:cnfStyle w:val="001000000000"/>
            <w:tcW w:w="814" w:type="dxa"/>
            <w:vAlign w:val="center"/>
            <w:hideMark/>
          </w:tcPr>
          <w:p w:rsidR="002F4009" w:rsidRPr="00EB545E" w:rsidRDefault="002F4009" w:rsidP="002F4009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63</w:t>
            </w:r>
          </w:p>
        </w:tc>
        <w:tc>
          <w:tcPr>
            <w:tcW w:w="4368" w:type="dxa"/>
            <w:vAlign w:val="center"/>
            <w:hideMark/>
          </w:tcPr>
          <w:p w:rsidR="002F4009" w:rsidRPr="00EB545E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Pomoći iz inozemstva i od subjekata unutar općeg proračuna</w:t>
            </w:r>
          </w:p>
        </w:tc>
        <w:tc>
          <w:tcPr>
            <w:tcW w:w="1448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2.000,00</w:t>
            </w:r>
          </w:p>
        </w:tc>
        <w:tc>
          <w:tcPr>
            <w:tcW w:w="1566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750,00</w:t>
            </w:r>
          </w:p>
        </w:tc>
        <w:tc>
          <w:tcPr>
            <w:tcW w:w="958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37,50</w:t>
            </w:r>
          </w:p>
        </w:tc>
      </w:tr>
      <w:tr w:rsidR="002F4009" w:rsidRPr="00EB545E" w:rsidTr="0062693D">
        <w:trPr>
          <w:cnfStyle w:val="000000100000"/>
          <w:trHeight w:val="521"/>
          <w:jc w:val="center"/>
        </w:trPr>
        <w:tc>
          <w:tcPr>
            <w:cnfStyle w:val="001000000000"/>
            <w:tcW w:w="814" w:type="dxa"/>
            <w:vAlign w:val="center"/>
            <w:hideMark/>
          </w:tcPr>
          <w:p w:rsidR="002F4009" w:rsidRPr="00EB545E" w:rsidRDefault="002F4009" w:rsidP="002F4009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65</w:t>
            </w:r>
          </w:p>
        </w:tc>
        <w:tc>
          <w:tcPr>
            <w:tcW w:w="4368" w:type="dxa"/>
            <w:vAlign w:val="center"/>
            <w:hideMark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Prihodi od upravnih i administrativnih pristojbi, pristojbi po posebnim propisima i naknada</w:t>
            </w:r>
          </w:p>
        </w:tc>
        <w:tc>
          <w:tcPr>
            <w:tcW w:w="1448" w:type="dxa"/>
            <w:noWrap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35.657,71</w:t>
            </w:r>
          </w:p>
        </w:tc>
        <w:tc>
          <w:tcPr>
            <w:tcW w:w="1566" w:type="dxa"/>
            <w:noWrap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37.536,08</w:t>
            </w:r>
          </w:p>
        </w:tc>
        <w:tc>
          <w:tcPr>
            <w:tcW w:w="958" w:type="dxa"/>
            <w:noWrap/>
          </w:tcPr>
          <w:p w:rsidR="002F4009" w:rsidRPr="00EB545E" w:rsidRDefault="002F4009" w:rsidP="002F4009">
            <w:pPr>
              <w:spacing w:line="276" w:lineRule="auto"/>
              <w:jc w:val="center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105,27</w:t>
            </w:r>
          </w:p>
        </w:tc>
      </w:tr>
      <w:tr w:rsidR="002F4009" w:rsidRPr="00EB545E" w:rsidTr="004F67C7">
        <w:trPr>
          <w:trHeight w:val="258"/>
          <w:jc w:val="center"/>
        </w:trPr>
        <w:tc>
          <w:tcPr>
            <w:cnfStyle w:val="001000000000"/>
            <w:tcW w:w="814" w:type="dxa"/>
            <w:vAlign w:val="center"/>
          </w:tcPr>
          <w:p w:rsidR="002F4009" w:rsidRPr="007D6227" w:rsidRDefault="002F4009" w:rsidP="002F4009">
            <w:pPr>
              <w:spacing w:line="276" w:lineRule="auto"/>
              <w:jc w:val="center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67</w:t>
            </w:r>
          </w:p>
        </w:tc>
        <w:tc>
          <w:tcPr>
            <w:tcW w:w="4368" w:type="dxa"/>
            <w:noWrap/>
            <w:vAlign w:val="center"/>
          </w:tcPr>
          <w:p w:rsidR="002F4009" w:rsidRPr="00EB545E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Prihodi iz nadležnog proračuna i od HZZO-a na temelju ugovornoh obveza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noWrap/>
            <w:vAlign w:val="center"/>
          </w:tcPr>
          <w:p w:rsidR="002F4009" w:rsidRDefault="002F4009" w:rsidP="002F4009">
            <w:pPr>
              <w:spacing w:line="276" w:lineRule="auto"/>
              <w:jc w:val="center"/>
              <w:cnfStyle w:val="000000000000"/>
              <w:rPr>
                <w:noProof/>
                <w:szCs w:val="20"/>
                <w:lang w:val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212.655,42</w:t>
            </w:r>
          </w:p>
        </w:tc>
        <w:tc>
          <w:tcPr>
            <w:tcW w:w="1566" w:type="dxa"/>
            <w:noWrap/>
            <w:vAlign w:val="center"/>
          </w:tcPr>
          <w:p w:rsidR="002F4009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275.874,90</w:t>
            </w:r>
          </w:p>
        </w:tc>
        <w:tc>
          <w:tcPr>
            <w:tcW w:w="958" w:type="dxa"/>
            <w:noWrap/>
          </w:tcPr>
          <w:p w:rsidR="002F4009" w:rsidRDefault="002F4009" w:rsidP="002F4009">
            <w:pPr>
              <w:spacing w:line="276" w:lineRule="auto"/>
              <w:jc w:val="center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129,73</w:t>
            </w:r>
          </w:p>
        </w:tc>
      </w:tr>
    </w:tbl>
    <w:p w:rsidR="007F4A21" w:rsidRPr="00EB545E" w:rsidRDefault="007F4A21" w:rsidP="007F4A21">
      <w:pPr>
        <w:rPr>
          <w:rFonts w:cs="Times New Roman"/>
          <w:noProof/>
          <w:color w:val="FF0000"/>
          <w:szCs w:val="24"/>
          <w:lang w:val="hr-HR"/>
        </w:rPr>
      </w:pPr>
    </w:p>
    <w:p w:rsidR="007F4A21" w:rsidRPr="00EB545E" w:rsidRDefault="007D6227" w:rsidP="007F4A21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8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a</w:t>
      </w:r>
      <w:r w:rsidR="007F4A21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 Pomoći iz inozemstva i od subjekata unutar općeg proračuna (skupina 63)</w:t>
      </w:r>
    </w:p>
    <w:p w:rsidR="00EA5414" w:rsidRPr="00EB545E" w:rsidRDefault="007F4A21" w:rsidP="00EA5414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8"/>
          <w:lang w:val="hr-HR"/>
        </w:rPr>
        <w:t>Pomoći iz inozemstva i od subjekata unutar općeg proračuna</w:t>
      </w: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 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u ukupnim prihodima sudjeluju sa </w:t>
      </w:r>
      <w:r w:rsidR="007D6227">
        <w:rPr>
          <w:rFonts w:cs="Times New Roman"/>
          <w:bCs/>
          <w:noProof/>
          <w:color w:val="000000" w:themeColor="text1"/>
          <w:szCs w:val="24"/>
          <w:lang w:val="hr-HR"/>
        </w:rPr>
        <w:t>0,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24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%, a ostvareni su u iznosu od </w:t>
      </w:r>
      <w:r w:rsidR="00EC7C9F">
        <w:rPr>
          <w:rFonts w:eastAsia="Times New Roman" w:cs="Times New Roman"/>
          <w:bCs/>
          <w:noProof/>
          <w:color w:val="000000" w:themeColor="text1"/>
          <w:lang w:val="hr-HR" w:eastAsia="hr-HR"/>
        </w:rPr>
        <w:t>750,00</w:t>
      </w:r>
      <w:r w:rsidR="00DA3975">
        <w:rPr>
          <w:rFonts w:eastAsia="Times New Roman" w:cs="Times New Roman"/>
          <w:bCs/>
          <w:noProof/>
          <w:color w:val="000000" w:themeColor="text1"/>
          <w:lang w:val="hr-HR" w:eastAsia="hr-HR"/>
        </w:rPr>
        <w:t xml:space="preserve"> eur</w:t>
      </w:r>
      <w:r w:rsidR="007D6227">
        <w:rPr>
          <w:rFonts w:cs="Times New Roman"/>
          <w:bCs/>
          <w:noProof/>
          <w:color w:val="000000" w:themeColor="text1"/>
          <w:szCs w:val="24"/>
          <w:lang w:val="hr-HR"/>
        </w:rPr>
        <w:t>.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 </w:t>
      </w:r>
    </w:p>
    <w:p w:rsidR="007F4A21" w:rsidRPr="00EB545E" w:rsidRDefault="007D6227" w:rsidP="007F4A21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b</w:t>
      </w:r>
      <w:r w:rsidR="007F4A21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 Prihodi od upravnih i administrativnih pristojbi, pristojbi po posebnim propisima i naknade (skupina 65)</w:t>
      </w:r>
    </w:p>
    <w:p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Navedeni prihodi u ukupnim prihodima sudjeluju s </w:t>
      </w:r>
      <w:r w:rsidR="00636D40">
        <w:rPr>
          <w:rFonts w:cs="Times New Roman"/>
          <w:bCs/>
          <w:noProof/>
          <w:color w:val="000000" w:themeColor="text1"/>
          <w:szCs w:val="24"/>
          <w:lang w:val="hr-HR"/>
        </w:rPr>
        <w:t>1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1</w:t>
      </w:r>
      <w:r w:rsidR="00636D40">
        <w:rPr>
          <w:rFonts w:cs="Times New Roman"/>
          <w:bCs/>
          <w:noProof/>
          <w:color w:val="000000" w:themeColor="text1"/>
          <w:szCs w:val="24"/>
          <w:lang w:val="hr-HR"/>
        </w:rPr>
        <w:t>,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95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%, a ostvareni su u iznosu od </w:t>
      </w:r>
      <w:r w:rsidR="00636D40">
        <w:rPr>
          <w:rFonts w:eastAsia="Times New Roman" w:cs="Times New Roman"/>
          <w:bCs/>
          <w:noProof/>
          <w:color w:val="000000" w:themeColor="text1"/>
          <w:lang w:val="hr-HR" w:eastAsia="hr-HR"/>
        </w:rPr>
        <w:t>3</w:t>
      </w:r>
      <w:r w:rsidR="00EC7C9F">
        <w:rPr>
          <w:rFonts w:eastAsia="Times New Roman" w:cs="Times New Roman"/>
          <w:bCs/>
          <w:noProof/>
          <w:color w:val="000000" w:themeColor="text1"/>
          <w:lang w:val="hr-HR" w:eastAsia="hr-HR"/>
        </w:rPr>
        <w:t>7.536,08</w:t>
      </w:r>
      <w:r w:rsidR="00DA3975">
        <w:rPr>
          <w:rFonts w:eastAsia="Times New Roman" w:cs="Times New Roman"/>
          <w:bCs/>
          <w:noProof/>
          <w:color w:val="000000" w:themeColor="text1"/>
          <w:lang w:val="hr-HR" w:eastAsia="hr-HR"/>
        </w:rPr>
        <w:t xml:space="preserve"> eur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, odnosno 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59,96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>% plana (ostvarenje 202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>. godine</w:t>
      </w:r>
      <w:r w:rsidRPr="00EB545E">
        <w:rPr>
          <w:rFonts w:cs="Times New Roman"/>
          <w:bCs/>
          <w:noProof/>
          <w:color w:val="FF0000"/>
          <w:szCs w:val="24"/>
          <w:lang w:val="hr-HR"/>
        </w:rPr>
        <w:t xml:space="preserve"> 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35.657,71</w:t>
      </w:r>
      <w:r w:rsidR="00F55E0A">
        <w:rPr>
          <w:rFonts w:cs="Times New Roman"/>
          <w:bCs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). 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Ovu skupinu prihoda čine prihodi od </w:t>
      </w:r>
      <w:r w:rsidR="00AF22ED">
        <w:rPr>
          <w:rFonts w:cs="Times New Roman"/>
          <w:noProof/>
          <w:color w:val="000000" w:themeColor="text1"/>
          <w:szCs w:val="24"/>
          <w:lang w:val="hr-HR"/>
        </w:rPr>
        <w:t>sufinanciranja boravka djece u vrtiću.</w:t>
      </w:r>
    </w:p>
    <w:p w:rsidR="00AF22ED" w:rsidRPr="00EB545E" w:rsidRDefault="00636D40" w:rsidP="00AF22ED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c</w:t>
      </w:r>
      <w:r w:rsidR="00AF22ED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) </w:t>
      </w:r>
      <w:r w:rsidR="00AF22ED" w:rsidRPr="00AF22ED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Prihodi iz nadležnog proračuna i od HZZO-a na temelju ugovornoh obveza </w:t>
      </w:r>
      <w:r w:rsidR="00AF22ED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(skupina 6</w:t>
      </w:r>
      <w:r w:rsidR="00AF22ED">
        <w:rPr>
          <w:rFonts w:cs="Times New Roman"/>
          <w:b/>
          <w:bCs/>
          <w:noProof/>
          <w:color w:val="000000" w:themeColor="text1"/>
          <w:szCs w:val="28"/>
          <w:lang w:val="hr-HR"/>
        </w:rPr>
        <w:t>7</w:t>
      </w:r>
      <w:r w:rsidR="00AF22ED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</w:t>
      </w:r>
    </w:p>
    <w:p w:rsidR="00AF22ED" w:rsidRPr="00EB545E" w:rsidRDefault="00AF22ED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>Navedeni prihodi su ostvareni u iznosu od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 xml:space="preserve"> 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275.874,90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 xml:space="preserve"> eur, odnosno </w:t>
      </w:r>
      <w:r w:rsidR="00EC7C9F">
        <w:rPr>
          <w:rFonts w:cs="Times New Roman"/>
          <w:bCs/>
          <w:noProof/>
          <w:color w:val="000000" w:themeColor="text1"/>
          <w:szCs w:val="24"/>
          <w:lang w:val="hr-HR"/>
        </w:rPr>
        <w:t>45,75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>% plana. Ovu skupinu prihoda čine priho</w:t>
      </w:r>
      <w:r w:rsidR="003053C7">
        <w:rPr>
          <w:rFonts w:cs="Times New Roman"/>
          <w:bCs/>
          <w:noProof/>
          <w:color w:val="000000" w:themeColor="text1"/>
          <w:szCs w:val="24"/>
          <w:lang w:val="hr-HR"/>
        </w:rPr>
        <w:t>d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 xml:space="preserve">i iz nadležnog proračuna Općine </w:t>
      </w:r>
      <w:r w:rsidR="00636D40">
        <w:rPr>
          <w:rFonts w:cs="Times New Roman"/>
          <w:bCs/>
          <w:noProof/>
          <w:color w:val="000000" w:themeColor="text1"/>
          <w:szCs w:val="24"/>
          <w:lang w:val="hr-HR"/>
        </w:rPr>
        <w:t>Barban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>.</w:t>
      </w:r>
    </w:p>
    <w:p w:rsidR="00724C1B" w:rsidRPr="0062693D" w:rsidRDefault="00724C1B" w:rsidP="007F4A21">
      <w:pPr>
        <w:rPr>
          <w:rFonts w:cs="Times New Roman"/>
          <w:noProof/>
          <w:color w:val="000000" w:themeColor="text1"/>
          <w:sz w:val="16"/>
          <w:szCs w:val="16"/>
          <w:lang w:val="hr-HR"/>
        </w:rPr>
      </w:pPr>
    </w:p>
    <w:p w:rsidR="007F4A21" w:rsidRPr="00EB545E" w:rsidRDefault="007F4A21" w:rsidP="007F4A21">
      <w:pPr>
        <w:rPr>
          <w:b/>
          <w:bCs/>
          <w:noProof/>
          <w:lang w:val="hr-HR"/>
        </w:rPr>
      </w:pPr>
      <w:r w:rsidRPr="00EB545E">
        <w:rPr>
          <w:b/>
          <w:bCs/>
          <w:noProof/>
          <w:lang w:val="hr-HR"/>
        </w:rPr>
        <w:t>PRIHODI OD PRODAJE NEPROIZVEDENE DUGOTRAJNE IMOVINE (RAZRED 7)</w:t>
      </w:r>
    </w:p>
    <w:p w:rsidR="007F4A21" w:rsidRDefault="007F4A21" w:rsidP="00724C1B">
      <w:pPr>
        <w:spacing w:before="29"/>
        <w:ind w:right="255"/>
        <w:rPr>
          <w:noProof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Prihodi od prodaje nefinancijske imovine </w:t>
      </w:r>
      <w:r w:rsidR="00EE4DBB" w:rsidRPr="00EB545E">
        <w:rPr>
          <w:noProof/>
          <w:szCs w:val="24"/>
          <w:lang w:val="hr-HR"/>
        </w:rPr>
        <w:t>u prvom polugodištu 202</w:t>
      </w:r>
      <w:r w:rsidR="00EC7C9F">
        <w:rPr>
          <w:noProof/>
          <w:szCs w:val="24"/>
          <w:lang w:val="hr-HR"/>
        </w:rPr>
        <w:t>6</w:t>
      </w:r>
      <w:r w:rsidR="00EE4DBB" w:rsidRPr="00EB545E">
        <w:rPr>
          <w:noProof/>
          <w:szCs w:val="24"/>
          <w:lang w:val="hr-HR"/>
        </w:rPr>
        <w:t xml:space="preserve">. godine </w:t>
      </w:r>
      <w:r w:rsidR="00D17244">
        <w:rPr>
          <w:noProof/>
          <w:szCs w:val="24"/>
          <w:lang w:val="hr-HR"/>
        </w:rPr>
        <w:t>nisu ostvareni</w:t>
      </w:r>
    </w:p>
    <w:p w:rsidR="00724C1B" w:rsidRPr="0062693D" w:rsidRDefault="00724C1B" w:rsidP="00724C1B">
      <w:pPr>
        <w:spacing w:before="29"/>
        <w:ind w:right="255"/>
        <w:rPr>
          <w:noProof/>
          <w:sz w:val="16"/>
          <w:szCs w:val="16"/>
          <w:lang w:val="hr-HR"/>
        </w:rPr>
      </w:pPr>
    </w:p>
    <w:p w:rsidR="007F4A21" w:rsidRPr="00EB545E" w:rsidRDefault="007F4A21" w:rsidP="007F4A21">
      <w:pPr>
        <w:rPr>
          <w:b/>
          <w:bCs/>
          <w:noProof/>
          <w:lang w:val="hr-HR"/>
        </w:rPr>
      </w:pPr>
      <w:r w:rsidRPr="00EB545E">
        <w:rPr>
          <w:b/>
          <w:bCs/>
          <w:noProof/>
          <w:lang w:val="hr-HR"/>
        </w:rPr>
        <w:t>PRIMICI OD FINANCIJSKE IMOVINE (RAZRED 8)</w:t>
      </w:r>
    </w:p>
    <w:p w:rsidR="007F4A21" w:rsidRPr="00EB545E" w:rsidRDefault="007F4A21" w:rsidP="00724C1B">
      <w:pPr>
        <w:spacing w:before="29"/>
        <w:ind w:right="255"/>
        <w:rPr>
          <w:noProof/>
          <w:szCs w:val="24"/>
          <w:lang w:val="hr-HR"/>
        </w:rPr>
      </w:pPr>
      <w:r w:rsidRPr="00EB545E">
        <w:rPr>
          <w:noProof/>
          <w:color w:val="000000" w:themeColor="text1"/>
          <w:szCs w:val="24"/>
          <w:lang w:val="hr-HR"/>
        </w:rPr>
        <w:t xml:space="preserve">Primici od financijske imovine i zaduživanja u izvještajnom razdoblju </w:t>
      </w:r>
      <w:r w:rsidR="00EE4DBB" w:rsidRPr="00EB545E">
        <w:rPr>
          <w:noProof/>
          <w:szCs w:val="24"/>
          <w:lang w:val="hr-HR"/>
        </w:rPr>
        <w:t>nisu ostvareni.</w:t>
      </w:r>
    </w:p>
    <w:p w:rsidR="00724C1B" w:rsidRDefault="00724C1B" w:rsidP="00724C1B">
      <w:pPr>
        <w:spacing w:before="29"/>
        <w:ind w:right="255"/>
        <w:rPr>
          <w:noProof/>
          <w:sz w:val="16"/>
          <w:szCs w:val="16"/>
          <w:lang w:val="hr-HR"/>
        </w:rPr>
      </w:pPr>
    </w:p>
    <w:p w:rsidR="00EC7C9F" w:rsidRDefault="00EC7C9F" w:rsidP="00724C1B">
      <w:pPr>
        <w:spacing w:before="29"/>
        <w:ind w:right="255"/>
        <w:rPr>
          <w:noProof/>
          <w:sz w:val="16"/>
          <w:szCs w:val="16"/>
          <w:lang w:val="hr-HR"/>
        </w:rPr>
      </w:pPr>
    </w:p>
    <w:p w:rsidR="00EC7C9F" w:rsidRPr="0062693D" w:rsidRDefault="00EC7C9F" w:rsidP="00724C1B">
      <w:pPr>
        <w:spacing w:before="29"/>
        <w:ind w:right="255"/>
        <w:rPr>
          <w:noProof/>
          <w:sz w:val="16"/>
          <w:szCs w:val="16"/>
          <w:lang w:val="hr-HR"/>
        </w:rPr>
      </w:pPr>
    </w:p>
    <w:p w:rsidR="007F4A21" w:rsidRPr="00EB545E" w:rsidRDefault="007F4A21" w:rsidP="00D940A8">
      <w:pPr>
        <w:pStyle w:val="Naslov1"/>
        <w:jc w:val="both"/>
        <w:rPr>
          <w:noProof/>
          <w:lang w:val="hr-HR"/>
        </w:rPr>
      </w:pPr>
      <w:r w:rsidRPr="00EB545E">
        <w:rPr>
          <w:noProof/>
          <w:lang w:val="hr-HR"/>
        </w:rPr>
        <w:lastRenderedPageBreak/>
        <w:t>RASHODI POSLOVANJA (RAZRED 3)</w:t>
      </w:r>
    </w:p>
    <w:p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Rashodi poslovanja izvršeni su u iznosu od </w:t>
      </w:r>
      <w:r w:rsidR="00EC7C9F">
        <w:rPr>
          <w:rFonts w:cs="Times New Roman"/>
          <w:noProof/>
          <w:color w:val="000000" w:themeColor="text1"/>
          <w:szCs w:val="24"/>
          <w:lang w:val="hr-HR"/>
        </w:rPr>
        <w:t>310.217,25</w:t>
      </w:r>
      <w:r w:rsidR="00F55E0A">
        <w:rPr>
          <w:rFonts w:cs="Times New Roman"/>
          <w:noProof/>
          <w:color w:val="000000" w:themeColor="text1"/>
          <w:szCs w:val="24"/>
          <w:lang w:val="hr-HR"/>
        </w:rPr>
        <w:t xml:space="preserve"> eur 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, odnosno </w:t>
      </w:r>
      <w:r w:rsidR="00EC7C9F">
        <w:rPr>
          <w:rFonts w:cs="Times New Roman"/>
          <w:noProof/>
          <w:color w:val="000000" w:themeColor="text1"/>
          <w:szCs w:val="24"/>
          <w:lang w:val="hr-HR"/>
        </w:rPr>
        <w:t>46,02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 godišnjeg plana (izvršenje 202</w:t>
      </w:r>
      <w:r w:rsidR="00EC7C9F">
        <w:rPr>
          <w:rFonts w:cs="Times New Roman"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</w:t>
      </w:r>
      <w:r w:rsidR="00EC7C9F">
        <w:rPr>
          <w:rFonts w:cs="Times New Roman"/>
          <w:noProof/>
          <w:color w:val="000000" w:themeColor="text1"/>
          <w:szCs w:val="24"/>
          <w:lang w:val="hr-HR"/>
        </w:rPr>
        <w:t>290.438,71</w:t>
      </w:r>
      <w:r w:rsidR="00F55E0A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). </w:t>
      </w:r>
    </w:p>
    <w:p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Tablica 2. Izvršenje rashoda poslovanja </w:t>
      </w:r>
      <w:r w:rsidR="00AA5969">
        <w:rPr>
          <w:rFonts w:cs="Times New Roman"/>
          <w:noProof/>
          <w:color w:val="000000" w:themeColor="text1"/>
          <w:szCs w:val="24"/>
          <w:lang w:val="hr-HR"/>
        </w:rPr>
        <w:t xml:space="preserve">Dječjeg vrtića </w:t>
      </w:r>
      <w:r w:rsidR="00636D40">
        <w:rPr>
          <w:rFonts w:cs="Times New Roman"/>
          <w:noProof/>
          <w:color w:val="000000" w:themeColor="text1"/>
          <w:szCs w:val="24"/>
          <w:lang w:val="hr-HR"/>
        </w:rPr>
        <w:t>Tratinčica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</w:t>
      </w:r>
      <w:r w:rsidR="007C1CA9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razdoblje 01.01.-30.06.202</w:t>
      </w:r>
      <w:r w:rsidR="00EC7C9F">
        <w:rPr>
          <w:rFonts w:cs="Times New Roman"/>
          <w:noProof/>
          <w:color w:val="000000" w:themeColor="text1"/>
          <w:szCs w:val="24"/>
          <w:lang w:val="hr-HR"/>
        </w:rPr>
        <w:t>6</w:t>
      </w:r>
      <w:r w:rsidR="007C1CA9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(u </w:t>
      </w:r>
      <w:r w:rsidR="00F55E0A">
        <w:rPr>
          <w:rFonts w:cs="Times New Roman"/>
          <w:noProof/>
          <w:color w:val="000000" w:themeColor="text1"/>
          <w:szCs w:val="24"/>
          <w:lang w:val="hr-HR"/>
        </w:rPr>
        <w:t>eur</w:t>
      </w:r>
      <w:r w:rsidR="007C1CA9" w:rsidRPr="00EB545E">
        <w:rPr>
          <w:rFonts w:cs="Times New Roman"/>
          <w:noProof/>
          <w:color w:val="000000" w:themeColor="text1"/>
          <w:szCs w:val="24"/>
          <w:lang w:val="hr-HR"/>
        </w:rPr>
        <w:t>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</w:p>
    <w:tbl>
      <w:tblPr>
        <w:tblStyle w:val="ListTable3Accent1"/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7"/>
        <w:gridCol w:w="4421"/>
        <w:gridCol w:w="1401"/>
        <w:gridCol w:w="1401"/>
        <w:gridCol w:w="904"/>
      </w:tblGrid>
      <w:tr w:rsidR="007F4A21" w:rsidRPr="00EB545E" w:rsidTr="0062693D">
        <w:trPr>
          <w:cnfStyle w:val="100000000000"/>
          <w:trHeight w:val="141"/>
          <w:jc w:val="center"/>
        </w:trPr>
        <w:tc>
          <w:tcPr>
            <w:cnfStyle w:val="001000000100"/>
            <w:tcW w:w="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4A21" w:rsidRPr="00EB545E" w:rsidRDefault="007F4A21" w:rsidP="00D23033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Račun</w:t>
            </w:r>
          </w:p>
        </w:tc>
        <w:tc>
          <w:tcPr>
            <w:tcW w:w="4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4A21" w:rsidRPr="00EB545E" w:rsidRDefault="007F4A21" w:rsidP="00D23033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Opis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F4A21" w:rsidRPr="00EB545E" w:rsidRDefault="007F4A21" w:rsidP="00D23033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202</w:t>
            </w:r>
            <w:r w:rsidR="00EC7C9F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5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.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F4A21" w:rsidRPr="00EB545E" w:rsidRDefault="007F4A21" w:rsidP="00D23033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202</w:t>
            </w:r>
            <w:r w:rsidR="00EC7C9F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6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Cs w:val="20"/>
                <w:lang w:val="hr-HR" w:eastAsia="hr-HR"/>
              </w:rPr>
              <w:t>.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F4A21" w:rsidRPr="00EB545E" w:rsidRDefault="007F4A21" w:rsidP="00D23033">
            <w:pPr>
              <w:spacing w:line="276" w:lineRule="auto"/>
              <w:jc w:val="center"/>
              <w:cnfStyle w:val="100000000000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Indeks</w:t>
            </w:r>
          </w:p>
        </w:tc>
      </w:tr>
      <w:tr w:rsidR="007C1CA9" w:rsidRPr="00EB545E" w:rsidTr="0062693D">
        <w:trPr>
          <w:cnfStyle w:val="000000100000"/>
          <w:trHeight w:val="141"/>
          <w:jc w:val="center"/>
        </w:trPr>
        <w:tc>
          <w:tcPr>
            <w:cnfStyle w:val="001000000000"/>
            <w:tcW w:w="787" w:type="dxa"/>
            <w:tcBorders>
              <w:top w:val="single" w:sz="4" w:space="0" w:color="auto"/>
            </w:tcBorders>
            <w:vAlign w:val="center"/>
          </w:tcPr>
          <w:p w:rsidR="007C1CA9" w:rsidRPr="00EB545E" w:rsidRDefault="007C1CA9" w:rsidP="007C1CA9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3</w:t>
            </w:r>
          </w:p>
        </w:tc>
        <w:tc>
          <w:tcPr>
            <w:tcW w:w="4421" w:type="dxa"/>
            <w:tcBorders>
              <w:top w:val="single" w:sz="4" w:space="0" w:color="auto"/>
            </w:tcBorders>
            <w:vAlign w:val="center"/>
          </w:tcPr>
          <w:p w:rsidR="007C1CA9" w:rsidRPr="00EB545E" w:rsidRDefault="007C1CA9" w:rsidP="007C1CA9">
            <w:pPr>
              <w:spacing w:line="276" w:lineRule="auto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 xml:space="preserve">RASHODI POSLOVANJA  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noWrap/>
          </w:tcPr>
          <w:p w:rsidR="007C1CA9" w:rsidRPr="00EB545E" w:rsidRDefault="00EC7C9F" w:rsidP="007C1CA9">
            <w:pPr>
              <w:spacing w:line="276" w:lineRule="auto"/>
              <w:jc w:val="right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290.438,71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noWrap/>
          </w:tcPr>
          <w:p w:rsidR="007C1CA9" w:rsidRPr="00EB545E" w:rsidRDefault="00EC7C9F" w:rsidP="007C1CA9">
            <w:pPr>
              <w:spacing w:line="276" w:lineRule="auto"/>
              <w:jc w:val="right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310.217,25</w:t>
            </w:r>
          </w:p>
        </w:tc>
        <w:tc>
          <w:tcPr>
            <w:tcW w:w="904" w:type="dxa"/>
            <w:tcBorders>
              <w:top w:val="single" w:sz="4" w:space="0" w:color="auto"/>
            </w:tcBorders>
            <w:noWrap/>
          </w:tcPr>
          <w:p w:rsidR="007C1CA9" w:rsidRPr="00EB545E" w:rsidRDefault="00EC7C9F" w:rsidP="007C1CA9">
            <w:pPr>
              <w:spacing w:line="276" w:lineRule="auto"/>
              <w:jc w:val="right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106,81</w:t>
            </w:r>
          </w:p>
        </w:tc>
      </w:tr>
      <w:tr w:rsidR="007C1CA9" w:rsidRPr="00EB545E" w:rsidTr="0062693D">
        <w:trPr>
          <w:trHeight w:val="141"/>
          <w:jc w:val="center"/>
        </w:trPr>
        <w:tc>
          <w:tcPr>
            <w:cnfStyle w:val="001000000000"/>
            <w:tcW w:w="787" w:type="dxa"/>
            <w:vAlign w:val="center"/>
            <w:hideMark/>
          </w:tcPr>
          <w:p w:rsidR="007C1CA9" w:rsidRPr="00EB545E" w:rsidRDefault="007C1CA9" w:rsidP="007C1CA9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31</w:t>
            </w:r>
          </w:p>
        </w:tc>
        <w:tc>
          <w:tcPr>
            <w:tcW w:w="4421" w:type="dxa"/>
            <w:vAlign w:val="center"/>
            <w:hideMark/>
          </w:tcPr>
          <w:p w:rsidR="007C1CA9" w:rsidRPr="00EB545E" w:rsidRDefault="007C1CA9" w:rsidP="007C1CA9">
            <w:pPr>
              <w:spacing w:line="276" w:lineRule="auto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 xml:space="preserve">Rashodi za zaposlene </w:t>
            </w:r>
          </w:p>
        </w:tc>
        <w:tc>
          <w:tcPr>
            <w:tcW w:w="1401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244.456,82</w:t>
            </w:r>
          </w:p>
        </w:tc>
        <w:tc>
          <w:tcPr>
            <w:tcW w:w="1401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256.103,19</w:t>
            </w:r>
          </w:p>
        </w:tc>
        <w:tc>
          <w:tcPr>
            <w:tcW w:w="904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104,76</w:t>
            </w:r>
          </w:p>
        </w:tc>
      </w:tr>
      <w:tr w:rsidR="007C1CA9" w:rsidRPr="00EB545E" w:rsidTr="0062693D">
        <w:trPr>
          <w:cnfStyle w:val="000000100000"/>
          <w:trHeight w:val="141"/>
          <w:jc w:val="center"/>
        </w:trPr>
        <w:tc>
          <w:tcPr>
            <w:cnfStyle w:val="001000000000"/>
            <w:tcW w:w="787" w:type="dxa"/>
            <w:vAlign w:val="center"/>
            <w:hideMark/>
          </w:tcPr>
          <w:p w:rsidR="007C1CA9" w:rsidRPr="00EB545E" w:rsidRDefault="007C1CA9" w:rsidP="007C1CA9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32</w:t>
            </w:r>
          </w:p>
        </w:tc>
        <w:tc>
          <w:tcPr>
            <w:tcW w:w="4421" w:type="dxa"/>
            <w:vAlign w:val="center"/>
            <w:hideMark/>
          </w:tcPr>
          <w:p w:rsidR="007C1CA9" w:rsidRPr="00EB545E" w:rsidRDefault="007C1CA9" w:rsidP="007C1CA9">
            <w:pPr>
              <w:spacing w:line="276" w:lineRule="auto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 xml:space="preserve">Materijalni rashodi </w:t>
            </w:r>
          </w:p>
        </w:tc>
        <w:tc>
          <w:tcPr>
            <w:tcW w:w="1401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45.556,65</w:t>
            </w:r>
          </w:p>
        </w:tc>
        <w:tc>
          <w:tcPr>
            <w:tcW w:w="1401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1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54.110,74</w:t>
            </w:r>
          </w:p>
        </w:tc>
        <w:tc>
          <w:tcPr>
            <w:tcW w:w="904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1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118,78</w:t>
            </w:r>
          </w:p>
        </w:tc>
      </w:tr>
      <w:tr w:rsidR="007C1CA9" w:rsidRPr="00EB545E" w:rsidTr="0062693D">
        <w:trPr>
          <w:trHeight w:val="141"/>
          <w:jc w:val="center"/>
        </w:trPr>
        <w:tc>
          <w:tcPr>
            <w:cnfStyle w:val="001000000000"/>
            <w:tcW w:w="787" w:type="dxa"/>
            <w:vAlign w:val="center"/>
            <w:hideMark/>
          </w:tcPr>
          <w:p w:rsidR="007C1CA9" w:rsidRPr="00EB545E" w:rsidRDefault="007C1CA9" w:rsidP="007C1CA9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Cs w:val="20"/>
                <w:lang w:val="hr-HR" w:eastAsia="hr-HR"/>
              </w:rPr>
              <w:t>34</w:t>
            </w:r>
          </w:p>
        </w:tc>
        <w:tc>
          <w:tcPr>
            <w:tcW w:w="4421" w:type="dxa"/>
            <w:noWrap/>
            <w:vAlign w:val="center"/>
            <w:hideMark/>
          </w:tcPr>
          <w:p w:rsidR="007C1CA9" w:rsidRPr="00EB545E" w:rsidRDefault="007C1CA9" w:rsidP="007C1CA9">
            <w:pPr>
              <w:spacing w:line="276" w:lineRule="auto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 xml:space="preserve">Financijski rashodi  </w:t>
            </w:r>
          </w:p>
        </w:tc>
        <w:tc>
          <w:tcPr>
            <w:tcW w:w="1401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425,24</w:t>
            </w:r>
          </w:p>
        </w:tc>
        <w:tc>
          <w:tcPr>
            <w:tcW w:w="1401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000000"/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Cs w:val="20"/>
                <w:lang w:val="hr-HR" w:eastAsia="hr-HR"/>
              </w:rPr>
              <w:t>3,32</w:t>
            </w:r>
          </w:p>
        </w:tc>
        <w:tc>
          <w:tcPr>
            <w:tcW w:w="904" w:type="dxa"/>
            <w:noWrap/>
          </w:tcPr>
          <w:p w:rsidR="007C1CA9" w:rsidRPr="00EB545E" w:rsidRDefault="00D96E25" w:rsidP="007C1CA9">
            <w:pPr>
              <w:spacing w:line="276" w:lineRule="auto"/>
              <w:jc w:val="right"/>
              <w:cnfStyle w:val="000000000000"/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Cs w:val="20"/>
                <w:lang w:val="hr-HR" w:eastAsia="hr-HR"/>
              </w:rPr>
              <w:t>0,78%</w:t>
            </w:r>
          </w:p>
        </w:tc>
      </w:tr>
    </w:tbl>
    <w:p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:rsidR="0062693D" w:rsidRPr="003053C7" w:rsidRDefault="00BC6974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U strukturi rashoda poslovanja najveći udio imaju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rashodi za zaposlene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koji čine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82,56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%, slijede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materijalni rashodi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s udjelom od </w:t>
      </w:r>
      <w:r w:rsidR="00636D40">
        <w:rPr>
          <w:rFonts w:cs="Times New Roman"/>
          <w:noProof/>
          <w:color w:val="000000" w:themeColor="text1"/>
          <w:szCs w:val="24"/>
          <w:lang w:val="hr-HR"/>
        </w:rPr>
        <w:t>17,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43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%, zatim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financijski rashodi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 s udjelom od </w:t>
      </w:r>
      <w:r w:rsidR="00636D40">
        <w:rPr>
          <w:rFonts w:cs="Times New Roman"/>
          <w:noProof/>
          <w:color w:val="000000" w:themeColor="text1"/>
          <w:szCs w:val="24"/>
          <w:lang w:val="hr-HR"/>
        </w:rPr>
        <w:t>0,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01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.</w:t>
      </w:r>
    </w:p>
    <w:p w:rsidR="00D4597F" w:rsidRPr="00EB545E" w:rsidRDefault="00D4597F" w:rsidP="00E548A0">
      <w:pPr>
        <w:numPr>
          <w:ilvl w:val="0"/>
          <w:numId w:val="1"/>
        </w:num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Rashodi za zaposlene (skupina 31)</w:t>
      </w:r>
    </w:p>
    <w:p w:rsidR="00D4597F" w:rsidRPr="00EB545E" w:rsidRDefault="00D4597F" w:rsidP="00D4597F">
      <w:pPr>
        <w:spacing w:after="120" w:line="240" w:lineRule="auto"/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Rashodi za zaposlene izvršeni su u ukupnom iznosu od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256.103,19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(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45,01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% plana)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 bilježe povećanje od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4,76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 u odnosu na izvještajno razdoblje prethodne godine. Na kraju izvještajnog razdoblja </w:t>
      </w:r>
      <w:r w:rsidR="00E92770">
        <w:rPr>
          <w:rFonts w:cs="Times New Roman"/>
          <w:noProof/>
          <w:color w:val="000000" w:themeColor="text1"/>
          <w:szCs w:val="24"/>
          <w:lang w:val="hr-HR"/>
        </w:rPr>
        <w:t xml:space="preserve">Dječji vrtić 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>Tratinčica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ima 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>2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3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zaposlenika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>.</w:t>
      </w:r>
    </w:p>
    <w:p w:rsidR="00D4597F" w:rsidRPr="00EB545E" w:rsidRDefault="00D4597F" w:rsidP="00E548A0">
      <w:pPr>
        <w:numPr>
          <w:ilvl w:val="0"/>
          <w:numId w:val="1"/>
        </w:num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Materijalni rashodi (skupina 32)</w:t>
      </w:r>
    </w:p>
    <w:p w:rsidR="00D4597F" w:rsidRPr="00BA044F" w:rsidRDefault="00D4597F" w:rsidP="00D4597F">
      <w:pPr>
        <w:spacing w:after="120" w:line="240" w:lineRule="auto"/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Materijalni rashodi  izvršeni su u ukupnom iznosu od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54.110,74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 eur 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(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51,73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% plana)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veći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su za 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>1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8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>,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7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>8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 u odnosu na izvršenje prethodne godine. </w:t>
      </w:r>
    </w:p>
    <w:p w:rsidR="00D4597F" w:rsidRPr="00EB545E" w:rsidRDefault="00D4597F" w:rsidP="00E548A0">
      <w:pPr>
        <w:numPr>
          <w:ilvl w:val="0"/>
          <w:numId w:val="1"/>
        </w:num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Financijski rashodi (skupina 34)</w:t>
      </w:r>
    </w:p>
    <w:p w:rsidR="00D4597F" w:rsidRPr="00EB545E" w:rsidRDefault="00D4597F" w:rsidP="00D4597F">
      <w:p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Financijski rashodi izvršeni su u ukupnom iznosu od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3,32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(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0,66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% plana)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</w:t>
      </w:r>
      <w:r w:rsidR="00BC14DA">
        <w:rPr>
          <w:rFonts w:cs="Times New Roman"/>
          <w:noProof/>
          <w:color w:val="000000" w:themeColor="text1"/>
          <w:szCs w:val="24"/>
          <w:lang w:val="hr-HR"/>
        </w:rPr>
        <w:t xml:space="preserve"> manji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su u odnosu na izvještajno razdoblje prethodne godine 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za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99,22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>%.</w:t>
      </w:r>
    </w:p>
    <w:p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:rsidR="007F4A21" w:rsidRPr="00EB545E" w:rsidRDefault="007F4A21" w:rsidP="007F4A21">
      <w:pPr>
        <w:rPr>
          <w:b/>
          <w:bCs/>
          <w:noProof/>
          <w:color w:val="000000" w:themeColor="text1"/>
          <w:lang w:val="hr-HR"/>
        </w:rPr>
      </w:pPr>
      <w:r w:rsidRPr="00EB545E">
        <w:rPr>
          <w:b/>
          <w:bCs/>
          <w:noProof/>
          <w:color w:val="000000" w:themeColor="text1"/>
          <w:lang w:val="hr-HR"/>
        </w:rPr>
        <w:t xml:space="preserve">RASHODI ZA NABAVU </w:t>
      </w:r>
      <w:r w:rsidR="0019743A" w:rsidRPr="00EB545E">
        <w:rPr>
          <w:b/>
          <w:bCs/>
          <w:noProof/>
          <w:color w:val="000000" w:themeColor="text1"/>
          <w:lang w:val="hr-HR"/>
        </w:rPr>
        <w:t>NEFINANCIJSKE IMOVINE</w:t>
      </w:r>
      <w:r w:rsidRPr="00EB545E">
        <w:rPr>
          <w:b/>
          <w:bCs/>
          <w:noProof/>
          <w:color w:val="000000" w:themeColor="text1"/>
          <w:lang w:val="hr-HR"/>
        </w:rPr>
        <w:t xml:space="preserve"> (RAZRED 4)</w:t>
      </w:r>
    </w:p>
    <w:p w:rsidR="007F4A21" w:rsidRPr="00EB545E" w:rsidRDefault="007F4A21" w:rsidP="007F4A21">
      <w:pPr>
        <w:rPr>
          <w:rFonts w:cs="Times New Roman"/>
          <w:noProof/>
          <w:color w:val="FF0000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Rashodi za nabavu </w:t>
      </w:r>
      <w:r w:rsidR="0019743A" w:rsidRPr="00EB545E">
        <w:rPr>
          <w:rFonts w:cs="Times New Roman"/>
          <w:noProof/>
          <w:color w:val="000000" w:themeColor="text1"/>
          <w:szCs w:val="24"/>
          <w:lang w:val="hr-HR"/>
        </w:rPr>
        <w:t>nefinancijske imovine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 xml:space="preserve">izvršeni su u iznosu od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271,07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 xml:space="preserve"> eur (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6,78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 xml:space="preserve">% plana) i manji su u odonosu na izvještajno razdoblje prethodne godine za </w:t>
      </w:r>
      <w:r w:rsidR="00D96E25">
        <w:rPr>
          <w:rFonts w:cs="Times New Roman"/>
          <w:noProof/>
          <w:color w:val="000000" w:themeColor="text1"/>
          <w:szCs w:val="24"/>
          <w:lang w:val="hr-HR"/>
        </w:rPr>
        <w:t>63,85</w:t>
      </w:r>
      <w:r w:rsidR="005521A2">
        <w:rPr>
          <w:rFonts w:cs="Times New Roman"/>
          <w:noProof/>
          <w:color w:val="000000" w:themeColor="text1"/>
          <w:szCs w:val="24"/>
          <w:lang w:val="hr-HR"/>
        </w:rPr>
        <w:t>%.</w:t>
      </w:r>
    </w:p>
    <w:p w:rsidR="00E92770" w:rsidRDefault="00E92770" w:rsidP="007F4A21">
      <w:pPr>
        <w:rPr>
          <w:b/>
          <w:bCs/>
          <w:noProof/>
          <w:color w:val="000000" w:themeColor="text1"/>
          <w:lang w:val="hr-HR"/>
        </w:rPr>
      </w:pPr>
    </w:p>
    <w:p w:rsidR="007F4A21" w:rsidRPr="00EB545E" w:rsidRDefault="007F4A21" w:rsidP="007F4A21">
      <w:pPr>
        <w:rPr>
          <w:b/>
          <w:bCs/>
          <w:noProof/>
          <w:color w:val="000000" w:themeColor="text1"/>
          <w:lang w:val="hr-HR"/>
        </w:rPr>
      </w:pPr>
      <w:r w:rsidRPr="00EB545E">
        <w:rPr>
          <w:b/>
          <w:bCs/>
          <w:noProof/>
          <w:color w:val="000000" w:themeColor="text1"/>
          <w:lang w:val="hr-HR"/>
        </w:rPr>
        <w:t>IZDACI ZA FINANCIJSKU IMOVINU I OTPLATE ZAJMOVA (RAZRED 5)</w:t>
      </w:r>
    </w:p>
    <w:p w:rsidR="00982006" w:rsidRPr="00982006" w:rsidRDefault="007F4A21" w:rsidP="00AA5969">
      <w:pPr>
        <w:rPr>
          <w:rFonts w:eastAsia="Times New Roman" w:cs="Times New Roman"/>
          <w:noProof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U izvještajnom razdoblju ukupni izdaci za financijsku imovinu i otplate zajmova </w:t>
      </w:r>
      <w:r w:rsidR="00AA5969">
        <w:rPr>
          <w:rFonts w:cs="Times New Roman"/>
          <w:bCs/>
          <w:noProof/>
          <w:color w:val="000000" w:themeColor="text1"/>
          <w:szCs w:val="24"/>
          <w:lang w:val="hr-HR"/>
        </w:rPr>
        <w:t>nisu izvršeni.</w:t>
      </w:r>
    </w:p>
    <w:p w:rsidR="007F4A21" w:rsidRDefault="007F4A21" w:rsidP="007F4A21">
      <w:pPr>
        <w:pStyle w:val="Odlomakpopisa"/>
        <w:ind w:left="720"/>
        <w:rPr>
          <w:rFonts w:ascii="Times New Roman" w:hAnsi="Times New Roman"/>
          <w:bCs/>
          <w:noProof/>
          <w:color w:val="000000" w:themeColor="text1"/>
          <w:szCs w:val="24"/>
          <w:lang w:val="hr-HR"/>
        </w:rPr>
      </w:pPr>
    </w:p>
    <w:p w:rsidR="00D96E25" w:rsidRDefault="00D96E25" w:rsidP="007F4A21">
      <w:pPr>
        <w:pStyle w:val="Odlomakpopisa"/>
        <w:ind w:left="720"/>
        <w:rPr>
          <w:rFonts w:ascii="Times New Roman" w:hAnsi="Times New Roman"/>
          <w:bCs/>
          <w:noProof/>
          <w:color w:val="000000" w:themeColor="text1"/>
          <w:szCs w:val="24"/>
          <w:lang w:val="hr-HR"/>
        </w:rPr>
      </w:pPr>
    </w:p>
    <w:p w:rsidR="00D96E25" w:rsidRDefault="00D96E25" w:rsidP="007F4A21">
      <w:pPr>
        <w:pStyle w:val="Odlomakpopisa"/>
        <w:ind w:left="720"/>
        <w:rPr>
          <w:rFonts w:ascii="Times New Roman" w:hAnsi="Times New Roman"/>
          <w:bCs/>
          <w:noProof/>
          <w:color w:val="000000" w:themeColor="text1"/>
          <w:szCs w:val="24"/>
          <w:lang w:val="hr-HR"/>
        </w:rPr>
      </w:pPr>
    </w:p>
    <w:p w:rsidR="00D96E25" w:rsidRPr="00EB545E" w:rsidRDefault="00D96E25" w:rsidP="007F4A21">
      <w:pPr>
        <w:pStyle w:val="Odlomakpopisa"/>
        <w:ind w:left="720"/>
        <w:rPr>
          <w:rFonts w:ascii="Times New Roman" w:hAnsi="Times New Roman"/>
          <w:bCs/>
          <w:noProof/>
          <w:color w:val="000000" w:themeColor="text1"/>
          <w:szCs w:val="24"/>
          <w:lang w:val="hr-HR"/>
        </w:rPr>
      </w:pPr>
    </w:p>
    <w:p w:rsidR="0062693D" w:rsidRDefault="0062693D" w:rsidP="0062693D">
      <w:pPr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:rsidR="0062693D" w:rsidRPr="00EB545E" w:rsidRDefault="0062693D" w:rsidP="0062693D">
      <w:pPr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:rsidR="001E1E01" w:rsidRPr="00EB545E" w:rsidRDefault="001E1E01" w:rsidP="00554E2B">
      <w:pPr>
        <w:spacing w:after="0" w:line="276" w:lineRule="auto"/>
        <w:jc w:val="center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lastRenderedPageBreak/>
        <w:t>II.</w:t>
      </w:r>
    </w:p>
    <w:p w:rsidR="00554E2B" w:rsidRPr="00EB545E" w:rsidRDefault="00554E2B" w:rsidP="00554E2B">
      <w:pPr>
        <w:spacing w:after="0" w:line="276" w:lineRule="auto"/>
        <w:jc w:val="center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 xml:space="preserve">POSEBNI IZVJEŠTAJI U POLUGODIŠNJEM IZVJEŠTAJU O IZVRŠENJU </w:t>
      </w:r>
      <w:r w:rsidR="00A142E7">
        <w:rPr>
          <w:rFonts w:cs="Times New Roman"/>
          <w:b/>
          <w:noProof/>
          <w:szCs w:val="24"/>
          <w:lang w:val="hr-HR"/>
        </w:rPr>
        <w:t>FINANCIJSKOG PLANA</w:t>
      </w:r>
      <w:r w:rsidRPr="00EB545E">
        <w:rPr>
          <w:rFonts w:cs="Times New Roman"/>
          <w:b/>
          <w:noProof/>
          <w:szCs w:val="24"/>
          <w:lang w:val="hr-HR"/>
        </w:rPr>
        <w:t xml:space="preserve"> </w:t>
      </w:r>
      <w:r w:rsidR="00E92770">
        <w:rPr>
          <w:rFonts w:cs="Times New Roman"/>
          <w:b/>
          <w:noProof/>
          <w:szCs w:val="24"/>
          <w:lang w:val="hr-HR"/>
        </w:rPr>
        <w:t xml:space="preserve">DJEČJEG VRTIĆA </w:t>
      </w:r>
      <w:r w:rsidR="005521A2">
        <w:rPr>
          <w:rFonts w:cs="Times New Roman"/>
          <w:b/>
          <w:noProof/>
          <w:szCs w:val="24"/>
          <w:lang w:val="hr-HR"/>
        </w:rPr>
        <w:t>TRATINČICA</w:t>
      </w:r>
      <w:r w:rsidRPr="00EB545E">
        <w:rPr>
          <w:rFonts w:cs="Times New Roman"/>
          <w:b/>
          <w:noProof/>
          <w:szCs w:val="24"/>
          <w:lang w:val="hr-HR"/>
        </w:rPr>
        <w:t xml:space="preserve"> ZA 202</w:t>
      </w:r>
      <w:r w:rsidR="00D96E25">
        <w:rPr>
          <w:rFonts w:cs="Times New Roman"/>
          <w:b/>
          <w:noProof/>
          <w:szCs w:val="24"/>
          <w:lang w:val="hr-HR"/>
        </w:rPr>
        <w:t>6</w:t>
      </w:r>
      <w:r w:rsidRPr="00EB545E">
        <w:rPr>
          <w:rFonts w:cs="Times New Roman"/>
          <w:b/>
          <w:noProof/>
          <w:szCs w:val="24"/>
          <w:lang w:val="hr-HR"/>
        </w:rPr>
        <w:t>. GODINU</w:t>
      </w:r>
    </w:p>
    <w:p w:rsidR="00554E2B" w:rsidRPr="00EB545E" w:rsidRDefault="00554E2B" w:rsidP="00554E2B">
      <w:pPr>
        <w:spacing w:after="0" w:line="276" w:lineRule="auto"/>
        <w:rPr>
          <w:rFonts w:cs="Times New Roman"/>
          <w:b/>
          <w:noProof/>
          <w:szCs w:val="24"/>
          <w:lang w:val="hr-HR"/>
        </w:rPr>
      </w:pPr>
    </w:p>
    <w:p w:rsidR="00554E2B" w:rsidRPr="00EB545E" w:rsidRDefault="00554E2B" w:rsidP="00554E2B">
      <w:pPr>
        <w:spacing w:after="0" w:line="276" w:lineRule="auto"/>
        <w:rPr>
          <w:rFonts w:cs="Times New Roman"/>
          <w:b/>
          <w:noProof/>
          <w:szCs w:val="24"/>
          <w:lang w:val="hr-HR"/>
        </w:rPr>
      </w:pPr>
    </w:p>
    <w:p w:rsidR="00554E2B" w:rsidRPr="00EB545E" w:rsidRDefault="00554E2B" w:rsidP="00554E2B">
      <w:pPr>
        <w:spacing w:after="120" w:line="276" w:lineRule="auto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>I. IZVJEŠTAJ O ZADUŽIVANJU NA DOMAĆEM I STRANOM TRŽIŠTU NOVCA I KAPITALA</w:t>
      </w:r>
    </w:p>
    <w:p w:rsidR="00E92770" w:rsidRPr="00EB545E" w:rsidRDefault="00E92770" w:rsidP="00E92770">
      <w:pPr>
        <w:spacing w:after="120" w:line="276" w:lineRule="auto"/>
        <w:rPr>
          <w:rFonts w:cs="Times New Roman"/>
          <w:noProof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razdoblju od 1. siječnja do 30. lipnja 202</w:t>
      </w:r>
      <w:r w:rsidR="00D96E25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godine </w:t>
      </w:r>
      <w:r>
        <w:rPr>
          <w:rFonts w:cs="Times New Roman"/>
          <w:noProof/>
          <w:szCs w:val="24"/>
          <w:lang w:val="hr-HR"/>
        </w:rPr>
        <w:t>nije bilo zaduživanja na domaćem i stranom tržištu.</w:t>
      </w:r>
    </w:p>
    <w:p w:rsidR="00554E2B" w:rsidRPr="00EB545E" w:rsidRDefault="00554E2B" w:rsidP="00554E2B">
      <w:pPr>
        <w:spacing w:after="120" w:line="276" w:lineRule="auto"/>
        <w:rPr>
          <w:rFonts w:eastAsia="Calibri" w:cs="Times New Roman"/>
          <w:noProof/>
          <w:color w:val="FF0000"/>
          <w:szCs w:val="24"/>
          <w:lang w:val="hr-HR"/>
        </w:rPr>
      </w:pPr>
    </w:p>
    <w:p w:rsidR="00554E2B" w:rsidRPr="00EB545E" w:rsidRDefault="00554E2B" w:rsidP="00554E2B">
      <w:pPr>
        <w:spacing w:after="120" w:line="276" w:lineRule="auto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>II. IZVJEŠTAJ O KORIŠTENJU PRORAČUNSKE ZALIHE</w:t>
      </w:r>
    </w:p>
    <w:p w:rsidR="00554E2B" w:rsidRPr="00E92770" w:rsidRDefault="00E92770" w:rsidP="00554E2B">
      <w:pPr>
        <w:spacing w:after="120" w:line="276" w:lineRule="auto"/>
        <w:rPr>
          <w:rFonts w:cs="Times New Roman"/>
          <w:noProof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razdoblju od 1. siječnja do 30. lipnja 202</w:t>
      </w:r>
      <w:r w:rsidR="00D96E25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godine </w:t>
      </w:r>
      <w:r>
        <w:rPr>
          <w:rFonts w:cs="Times New Roman"/>
          <w:noProof/>
          <w:szCs w:val="24"/>
          <w:lang w:val="hr-HR"/>
        </w:rPr>
        <w:t>nije bilo proračunske zalihe.</w:t>
      </w:r>
    </w:p>
    <w:p w:rsidR="00E21D6D" w:rsidRDefault="00E21D6D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</w:p>
    <w:p w:rsidR="00554E2B" w:rsidRPr="00EB545E" w:rsidRDefault="00554E2B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  <w:t>III. IZVJEŠTAJ O DANIM  JAMSTVIMA I PLAĆANJIMA PO PROTESTIRANIM JAMSTVIMA</w:t>
      </w:r>
    </w:p>
    <w:p w:rsidR="00554E2B" w:rsidRPr="00EB545E" w:rsidRDefault="00554E2B" w:rsidP="00554E2B">
      <w:pPr>
        <w:spacing w:after="120" w:line="276" w:lineRule="auto"/>
        <w:rPr>
          <w:rFonts w:eastAsia="Calibri" w:cs="Times New Roman"/>
          <w:noProof/>
          <w:color w:val="000000" w:themeColor="text1"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202</w:t>
      </w:r>
      <w:r w:rsidR="00D96E25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godini </w:t>
      </w:r>
      <w:r w:rsidR="00E92770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Dječji vrtić </w:t>
      </w:r>
      <w:r w:rsidR="005521A2">
        <w:rPr>
          <w:rFonts w:eastAsia="Calibri" w:cs="Times New Roman"/>
          <w:noProof/>
          <w:color w:val="000000" w:themeColor="text1"/>
          <w:szCs w:val="24"/>
          <w:lang w:val="hr-HR"/>
        </w:rPr>
        <w:t>Tratinčica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 nije imala obveze po danim jamstvima, niti je izdavala jamstva.  </w:t>
      </w:r>
    </w:p>
    <w:p w:rsidR="00554E2B" w:rsidRPr="00EB545E" w:rsidRDefault="00554E2B" w:rsidP="00554E2B">
      <w:pPr>
        <w:spacing w:after="120" w:line="276" w:lineRule="auto"/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:rsidR="00554E2B" w:rsidRPr="00EB545E" w:rsidRDefault="00554E2B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  <w:t>IV. IZVJEŠTAJ O PROVEDENIM PRERASPODJELAMA</w:t>
      </w:r>
    </w:p>
    <w:p w:rsidR="00554E2B" w:rsidRPr="00EB545E" w:rsidRDefault="00554E2B" w:rsidP="00554E2B">
      <w:pPr>
        <w:spacing w:after="120" w:line="276" w:lineRule="auto"/>
        <w:rPr>
          <w:rFonts w:cs="Times New Roman"/>
          <w:noProof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razdoblju od 1. siječnja do 30. lipnja 202</w:t>
      </w:r>
      <w:r w:rsidR="00D96E25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godine </w:t>
      </w:r>
      <w:r w:rsidRPr="00EB545E">
        <w:rPr>
          <w:rFonts w:cs="Times New Roman"/>
          <w:noProof/>
          <w:szCs w:val="24"/>
          <w:lang w:val="hr-HR"/>
        </w:rPr>
        <w:t>preraspodjele sredstava nije bilo.</w:t>
      </w:r>
    </w:p>
    <w:p w:rsidR="00554E2B" w:rsidRPr="00EB545E" w:rsidRDefault="00554E2B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</w:p>
    <w:p w:rsidR="00554E2B" w:rsidRPr="00EB545E" w:rsidRDefault="00554E2B" w:rsidP="00554E2B">
      <w:pPr>
        <w:spacing w:after="0" w:line="276" w:lineRule="auto"/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:rsidR="007F4A21" w:rsidRPr="00EB545E" w:rsidRDefault="007F4A21" w:rsidP="00554E2B">
      <w:pPr>
        <w:spacing w:line="259" w:lineRule="auto"/>
        <w:rPr>
          <w:b/>
          <w:noProof/>
          <w:szCs w:val="24"/>
          <w:lang w:val="hr-HR"/>
        </w:rPr>
      </w:pPr>
    </w:p>
    <w:sectPr w:rsidR="007F4A21" w:rsidRPr="00EB545E" w:rsidSect="00965B61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8A0" w:rsidRDefault="00E548A0" w:rsidP="00BC7212">
      <w:pPr>
        <w:spacing w:after="0" w:line="240" w:lineRule="auto"/>
      </w:pPr>
      <w:r>
        <w:separator/>
      </w:r>
    </w:p>
  </w:endnote>
  <w:endnote w:type="continuationSeparator" w:id="0">
    <w:p w:rsidR="00E548A0" w:rsidRDefault="00E548A0" w:rsidP="00BC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275723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1604" w:rsidRDefault="00E70ADB">
        <w:pPr>
          <w:pStyle w:val="Podnoje"/>
          <w:jc w:val="right"/>
        </w:pPr>
        <w:r>
          <w:fldChar w:fldCharType="begin"/>
        </w:r>
        <w:r w:rsidR="001E1604">
          <w:instrText xml:space="preserve"> PAGE   \* MERGEFORMAT </w:instrText>
        </w:r>
        <w:r>
          <w:fldChar w:fldCharType="separate"/>
        </w:r>
        <w:r w:rsidR="006B12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61E9F" w:rsidRDefault="00461E9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8A0" w:rsidRDefault="00E548A0" w:rsidP="00BC7212">
      <w:pPr>
        <w:spacing w:after="0" w:line="240" w:lineRule="auto"/>
      </w:pPr>
      <w:r>
        <w:separator/>
      </w:r>
    </w:p>
  </w:footnote>
  <w:footnote w:type="continuationSeparator" w:id="0">
    <w:p w:rsidR="00E548A0" w:rsidRDefault="00E548A0" w:rsidP="00BC7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9F" w:rsidRPr="00CE1D9C" w:rsidRDefault="00461E9F">
    <w:pPr>
      <w:pStyle w:val="Podnoje"/>
      <w:rPr>
        <w:i/>
        <w:i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81754"/>
    <w:multiLevelType w:val="hybridMultilevel"/>
    <w:tmpl w:val="3284785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C7212"/>
    <w:rsid w:val="00000224"/>
    <w:rsid w:val="00000339"/>
    <w:rsid w:val="00001100"/>
    <w:rsid w:val="000015B3"/>
    <w:rsid w:val="00001621"/>
    <w:rsid w:val="00001CA6"/>
    <w:rsid w:val="00004790"/>
    <w:rsid w:val="00004FC9"/>
    <w:rsid w:val="0000555D"/>
    <w:rsid w:val="0000648C"/>
    <w:rsid w:val="0000678C"/>
    <w:rsid w:val="00010332"/>
    <w:rsid w:val="00010842"/>
    <w:rsid w:val="000109EA"/>
    <w:rsid w:val="00011D24"/>
    <w:rsid w:val="00013181"/>
    <w:rsid w:val="00014356"/>
    <w:rsid w:val="000147AE"/>
    <w:rsid w:val="00021D2E"/>
    <w:rsid w:val="0002240B"/>
    <w:rsid w:val="000233EF"/>
    <w:rsid w:val="0002385F"/>
    <w:rsid w:val="000243F0"/>
    <w:rsid w:val="000259DD"/>
    <w:rsid w:val="0003155D"/>
    <w:rsid w:val="000321D9"/>
    <w:rsid w:val="00035AED"/>
    <w:rsid w:val="00036E72"/>
    <w:rsid w:val="000408E2"/>
    <w:rsid w:val="00040DF7"/>
    <w:rsid w:val="0004177E"/>
    <w:rsid w:val="00044427"/>
    <w:rsid w:val="00045A3E"/>
    <w:rsid w:val="00045C62"/>
    <w:rsid w:val="000472B6"/>
    <w:rsid w:val="0005101B"/>
    <w:rsid w:val="00051B3D"/>
    <w:rsid w:val="0005275F"/>
    <w:rsid w:val="00052810"/>
    <w:rsid w:val="00052EA6"/>
    <w:rsid w:val="00060E7D"/>
    <w:rsid w:val="00061A55"/>
    <w:rsid w:val="00062A44"/>
    <w:rsid w:val="0006336B"/>
    <w:rsid w:val="000638F0"/>
    <w:rsid w:val="00064D5D"/>
    <w:rsid w:val="00064D81"/>
    <w:rsid w:val="00065A54"/>
    <w:rsid w:val="00066EB4"/>
    <w:rsid w:val="00070A35"/>
    <w:rsid w:val="00071B34"/>
    <w:rsid w:val="0007384C"/>
    <w:rsid w:val="00073B7E"/>
    <w:rsid w:val="00075984"/>
    <w:rsid w:val="000762A5"/>
    <w:rsid w:val="000771A3"/>
    <w:rsid w:val="00077A33"/>
    <w:rsid w:val="00080402"/>
    <w:rsid w:val="00081C8B"/>
    <w:rsid w:val="0008375B"/>
    <w:rsid w:val="00090BD0"/>
    <w:rsid w:val="000939B5"/>
    <w:rsid w:val="000942F3"/>
    <w:rsid w:val="0009432B"/>
    <w:rsid w:val="00094926"/>
    <w:rsid w:val="00094D37"/>
    <w:rsid w:val="00095297"/>
    <w:rsid w:val="000966A5"/>
    <w:rsid w:val="000979C3"/>
    <w:rsid w:val="00097B1F"/>
    <w:rsid w:val="000A0731"/>
    <w:rsid w:val="000A28DE"/>
    <w:rsid w:val="000A2E6A"/>
    <w:rsid w:val="000A34D8"/>
    <w:rsid w:val="000A3749"/>
    <w:rsid w:val="000A37D6"/>
    <w:rsid w:val="000A751B"/>
    <w:rsid w:val="000B1589"/>
    <w:rsid w:val="000B165C"/>
    <w:rsid w:val="000B3E7F"/>
    <w:rsid w:val="000B4F10"/>
    <w:rsid w:val="000B71D5"/>
    <w:rsid w:val="000B7FC6"/>
    <w:rsid w:val="000C10C5"/>
    <w:rsid w:val="000C1665"/>
    <w:rsid w:val="000C1F59"/>
    <w:rsid w:val="000C21DF"/>
    <w:rsid w:val="000C2AAF"/>
    <w:rsid w:val="000C4929"/>
    <w:rsid w:val="000C6AE1"/>
    <w:rsid w:val="000C7A35"/>
    <w:rsid w:val="000D16FB"/>
    <w:rsid w:val="000D2F7C"/>
    <w:rsid w:val="000D496A"/>
    <w:rsid w:val="000D6579"/>
    <w:rsid w:val="000E0EC4"/>
    <w:rsid w:val="000E335D"/>
    <w:rsid w:val="000E353C"/>
    <w:rsid w:val="000E508E"/>
    <w:rsid w:val="000E5F38"/>
    <w:rsid w:val="000E7192"/>
    <w:rsid w:val="000F1132"/>
    <w:rsid w:val="000F18C6"/>
    <w:rsid w:val="000F4A37"/>
    <w:rsid w:val="000F4FA7"/>
    <w:rsid w:val="001008F9"/>
    <w:rsid w:val="00101E99"/>
    <w:rsid w:val="00103ED1"/>
    <w:rsid w:val="0010448E"/>
    <w:rsid w:val="00106160"/>
    <w:rsid w:val="00106939"/>
    <w:rsid w:val="00110A42"/>
    <w:rsid w:val="0011235D"/>
    <w:rsid w:val="00112A3D"/>
    <w:rsid w:val="00113612"/>
    <w:rsid w:val="00113C93"/>
    <w:rsid w:val="001151E9"/>
    <w:rsid w:val="00115B30"/>
    <w:rsid w:val="001166D0"/>
    <w:rsid w:val="00120A66"/>
    <w:rsid w:val="00121BA1"/>
    <w:rsid w:val="0012409D"/>
    <w:rsid w:val="0012451E"/>
    <w:rsid w:val="001309ED"/>
    <w:rsid w:val="00131BE3"/>
    <w:rsid w:val="00137007"/>
    <w:rsid w:val="00137BDD"/>
    <w:rsid w:val="0014547F"/>
    <w:rsid w:val="00147067"/>
    <w:rsid w:val="00150BF3"/>
    <w:rsid w:val="00154B15"/>
    <w:rsid w:val="00155360"/>
    <w:rsid w:val="001556A3"/>
    <w:rsid w:val="001564AD"/>
    <w:rsid w:val="00161066"/>
    <w:rsid w:val="00163B4A"/>
    <w:rsid w:val="001651FC"/>
    <w:rsid w:val="0016750D"/>
    <w:rsid w:val="00167E9B"/>
    <w:rsid w:val="00170F2E"/>
    <w:rsid w:val="00171B0A"/>
    <w:rsid w:val="00180266"/>
    <w:rsid w:val="00181FDF"/>
    <w:rsid w:val="00186F74"/>
    <w:rsid w:val="001871C5"/>
    <w:rsid w:val="00191119"/>
    <w:rsid w:val="00192132"/>
    <w:rsid w:val="001925F6"/>
    <w:rsid w:val="00194538"/>
    <w:rsid w:val="00194EB0"/>
    <w:rsid w:val="001957BE"/>
    <w:rsid w:val="001962BC"/>
    <w:rsid w:val="0019664A"/>
    <w:rsid w:val="00196938"/>
    <w:rsid w:val="0019743A"/>
    <w:rsid w:val="001A0328"/>
    <w:rsid w:val="001A1FAA"/>
    <w:rsid w:val="001B131F"/>
    <w:rsid w:val="001B47A6"/>
    <w:rsid w:val="001B4E1C"/>
    <w:rsid w:val="001B4E98"/>
    <w:rsid w:val="001B5132"/>
    <w:rsid w:val="001C0CD1"/>
    <w:rsid w:val="001C0CDB"/>
    <w:rsid w:val="001C5099"/>
    <w:rsid w:val="001C54CB"/>
    <w:rsid w:val="001C6433"/>
    <w:rsid w:val="001D04D1"/>
    <w:rsid w:val="001D3EC8"/>
    <w:rsid w:val="001D6C42"/>
    <w:rsid w:val="001E019A"/>
    <w:rsid w:val="001E0A50"/>
    <w:rsid w:val="001E0C5F"/>
    <w:rsid w:val="001E10C0"/>
    <w:rsid w:val="001E1604"/>
    <w:rsid w:val="001E1E01"/>
    <w:rsid w:val="001E242B"/>
    <w:rsid w:val="001E29B2"/>
    <w:rsid w:val="001E31DE"/>
    <w:rsid w:val="001E3FE6"/>
    <w:rsid w:val="001E41D6"/>
    <w:rsid w:val="001E4783"/>
    <w:rsid w:val="001E578D"/>
    <w:rsid w:val="001E5A28"/>
    <w:rsid w:val="001E778B"/>
    <w:rsid w:val="001E798C"/>
    <w:rsid w:val="001E7F7D"/>
    <w:rsid w:val="001F13DD"/>
    <w:rsid w:val="001F6289"/>
    <w:rsid w:val="001F665C"/>
    <w:rsid w:val="001F742B"/>
    <w:rsid w:val="001F7D75"/>
    <w:rsid w:val="0020089A"/>
    <w:rsid w:val="002011B2"/>
    <w:rsid w:val="00202D61"/>
    <w:rsid w:val="00203E55"/>
    <w:rsid w:val="002042E8"/>
    <w:rsid w:val="00206B4D"/>
    <w:rsid w:val="00206B79"/>
    <w:rsid w:val="00207AF5"/>
    <w:rsid w:val="00210776"/>
    <w:rsid w:val="00211B37"/>
    <w:rsid w:val="00216728"/>
    <w:rsid w:val="00216CD1"/>
    <w:rsid w:val="0021754B"/>
    <w:rsid w:val="002223D4"/>
    <w:rsid w:val="0022372D"/>
    <w:rsid w:val="002245BE"/>
    <w:rsid w:val="00224822"/>
    <w:rsid w:val="00226EE7"/>
    <w:rsid w:val="002319A0"/>
    <w:rsid w:val="002319A4"/>
    <w:rsid w:val="002334B3"/>
    <w:rsid w:val="002345C4"/>
    <w:rsid w:val="00234647"/>
    <w:rsid w:val="002366ED"/>
    <w:rsid w:val="00236E43"/>
    <w:rsid w:val="00237DFF"/>
    <w:rsid w:val="00237E07"/>
    <w:rsid w:val="00240617"/>
    <w:rsid w:val="0024427D"/>
    <w:rsid w:val="00246406"/>
    <w:rsid w:val="002473CA"/>
    <w:rsid w:val="00247C8C"/>
    <w:rsid w:val="00247C97"/>
    <w:rsid w:val="002515E3"/>
    <w:rsid w:val="00251728"/>
    <w:rsid w:val="0025199F"/>
    <w:rsid w:val="002559A0"/>
    <w:rsid w:val="002573AB"/>
    <w:rsid w:val="0025798E"/>
    <w:rsid w:val="00257EEB"/>
    <w:rsid w:val="002607AE"/>
    <w:rsid w:val="00262C6A"/>
    <w:rsid w:val="00263B8D"/>
    <w:rsid w:val="00266437"/>
    <w:rsid w:val="0026766F"/>
    <w:rsid w:val="00267DE8"/>
    <w:rsid w:val="00267ED7"/>
    <w:rsid w:val="00270F28"/>
    <w:rsid w:val="002710FE"/>
    <w:rsid w:val="00271440"/>
    <w:rsid w:val="002724EE"/>
    <w:rsid w:val="00273D46"/>
    <w:rsid w:val="00274FEC"/>
    <w:rsid w:val="00275118"/>
    <w:rsid w:val="00280567"/>
    <w:rsid w:val="002808D5"/>
    <w:rsid w:val="00280AAD"/>
    <w:rsid w:val="00280ED8"/>
    <w:rsid w:val="00281123"/>
    <w:rsid w:val="00281797"/>
    <w:rsid w:val="00286481"/>
    <w:rsid w:val="00291EEC"/>
    <w:rsid w:val="00292697"/>
    <w:rsid w:val="00292B38"/>
    <w:rsid w:val="00293FFB"/>
    <w:rsid w:val="00295094"/>
    <w:rsid w:val="00295132"/>
    <w:rsid w:val="00295B58"/>
    <w:rsid w:val="00297709"/>
    <w:rsid w:val="00297843"/>
    <w:rsid w:val="002A1778"/>
    <w:rsid w:val="002A1EEA"/>
    <w:rsid w:val="002A2B9A"/>
    <w:rsid w:val="002A498B"/>
    <w:rsid w:val="002A4EE2"/>
    <w:rsid w:val="002A6E00"/>
    <w:rsid w:val="002B1FDC"/>
    <w:rsid w:val="002B38BC"/>
    <w:rsid w:val="002B5E49"/>
    <w:rsid w:val="002B73D7"/>
    <w:rsid w:val="002C2FD8"/>
    <w:rsid w:val="002C5D68"/>
    <w:rsid w:val="002D24F9"/>
    <w:rsid w:val="002D3FA4"/>
    <w:rsid w:val="002D42BD"/>
    <w:rsid w:val="002D4BF4"/>
    <w:rsid w:val="002E0EB0"/>
    <w:rsid w:val="002E127F"/>
    <w:rsid w:val="002E7755"/>
    <w:rsid w:val="002F019E"/>
    <w:rsid w:val="002F0F9B"/>
    <w:rsid w:val="002F1DAD"/>
    <w:rsid w:val="002F2874"/>
    <w:rsid w:val="002F28A9"/>
    <w:rsid w:val="002F4009"/>
    <w:rsid w:val="002F4787"/>
    <w:rsid w:val="002F5121"/>
    <w:rsid w:val="002F7828"/>
    <w:rsid w:val="002F7E3C"/>
    <w:rsid w:val="00301900"/>
    <w:rsid w:val="00302D53"/>
    <w:rsid w:val="00304D34"/>
    <w:rsid w:val="003053C7"/>
    <w:rsid w:val="003061AF"/>
    <w:rsid w:val="00311329"/>
    <w:rsid w:val="00313AED"/>
    <w:rsid w:val="00314881"/>
    <w:rsid w:val="00314D45"/>
    <w:rsid w:val="00315988"/>
    <w:rsid w:val="0031619B"/>
    <w:rsid w:val="00316764"/>
    <w:rsid w:val="003209C2"/>
    <w:rsid w:val="003210E4"/>
    <w:rsid w:val="003214E5"/>
    <w:rsid w:val="00322096"/>
    <w:rsid w:val="00323A5E"/>
    <w:rsid w:val="003252F6"/>
    <w:rsid w:val="003336DB"/>
    <w:rsid w:val="00333AE5"/>
    <w:rsid w:val="00337162"/>
    <w:rsid w:val="00342C7F"/>
    <w:rsid w:val="003433F5"/>
    <w:rsid w:val="0034470C"/>
    <w:rsid w:val="00345F6D"/>
    <w:rsid w:val="003506F4"/>
    <w:rsid w:val="0035218A"/>
    <w:rsid w:val="003535C9"/>
    <w:rsid w:val="003545A5"/>
    <w:rsid w:val="00354CB9"/>
    <w:rsid w:val="003557A1"/>
    <w:rsid w:val="00355862"/>
    <w:rsid w:val="00360EB9"/>
    <w:rsid w:val="003627B0"/>
    <w:rsid w:val="00362A0E"/>
    <w:rsid w:val="00366AD1"/>
    <w:rsid w:val="00370558"/>
    <w:rsid w:val="00372199"/>
    <w:rsid w:val="00372E17"/>
    <w:rsid w:val="00374E27"/>
    <w:rsid w:val="003777F1"/>
    <w:rsid w:val="00387E8A"/>
    <w:rsid w:val="003906DF"/>
    <w:rsid w:val="00391289"/>
    <w:rsid w:val="00393688"/>
    <w:rsid w:val="00393DBF"/>
    <w:rsid w:val="00395402"/>
    <w:rsid w:val="003A08B6"/>
    <w:rsid w:val="003A580B"/>
    <w:rsid w:val="003B0A70"/>
    <w:rsid w:val="003B2E40"/>
    <w:rsid w:val="003B4864"/>
    <w:rsid w:val="003B6FC7"/>
    <w:rsid w:val="003B739D"/>
    <w:rsid w:val="003C225B"/>
    <w:rsid w:val="003C2263"/>
    <w:rsid w:val="003C2987"/>
    <w:rsid w:val="003C2B13"/>
    <w:rsid w:val="003C7AEF"/>
    <w:rsid w:val="003D0502"/>
    <w:rsid w:val="003D0FFB"/>
    <w:rsid w:val="003D32DE"/>
    <w:rsid w:val="003D7830"/>
    <w:rsid w:val="003D7BDC"/>
    <w:rsid w:val="003E0F96"/>
    <w:rsid w:val="003E1E11"/>
    <w:rsid w:val="003E27AF"/>
    <w:rsid w:val="003E28F8"/>
    <w:rsid w:val="003E2AA0"/>
    <w:rsid w:val="003E444B"/>
    <w:rsid w:val="003E5111"/>
    <w:rsid w:val="003E748A"/>
    <w:rsid w:val="003E7E1A"/>
    <w:rsid w:val="003E7FB9"/>
    <w:rsid w:val="003F06C3"/>
    <w:rsid w:val="003F0E65"/>
    <w:rsid w:val="003F267B"/>
    <w:rsid w:val="003F3CAD"/>
    <w:rsid w:val="003F4234"/>
    <w:rsid w:val="003F7715"/>
    <w:rsid w:val="004109EC"/>
    <w:rsid w:val="00411DF0"/>
    <w:rsid w:val="004127FC"/>
    <w:rsid w:val="00413372"/>
    <w:rsid w:val="00413498"/>
    <w:rsid w:val="00415C56"/>
    <w:rsid w:val="004162F0"/>
    <w:rsid w:val="004177C3"/>
    <w:rsid w:val="00417DA5"/>
    <w:rsid w:val="004200A4"/>
    <w:rsid w:val="004212E4"/>
    <w:rsid w:val="0042176F"/>
    <w:rsid w:val="00421B68"/>
    <w:rsid w:val="00423020"/>
    <w:rsid w:val="00424F73"/>
    <w:rsid w:val="004260B7"/>
    <w:rsid w:val="0042715D"/>
    <w:rsid w:val="004301A2"/>
    <w:rsid w:val="00432C83"/>
    <w:rsid w:val="004342F7"/>
    <w:rsid w:val="00435646"/>
    <w:rsid w:val="00437584"/>
    <w:rsid w:val="00437D30"/>
    <w:rsid w:val="00441444"/>
    <w:rsid w:val="00442DDA"/>
    <w:rsid w:val="0044793D"/>
    <w:rsid w:val="004519B2"/>
    <w:rsid w:val="004533CA"/>
    <w:rsid w:val="0045381B"/>
    <w:rsid w:val="00453B0C"/>
    <w:rsid w:val="00454892"/>
    <w:rsid w:val="00455D2F"/>
    <w:rsid w:val="0045607F"/>
    <w:rsid w:val="00456401"/>
    <w:rsid w:val="00456A0C"/>
    <w:rsid w:val="00460DDA"/>
    <w:rsid w:val="0046161F"/>
    <w:rsid w:val="00461B2B"/>
    <w:rsid w:val="00461E9F"/>
    <w:rsid w:val="004621DD"/>
    <w:rsid w:val="004629D9"/>
    <w:rsid w:val="00463E04"/>
    <w:rsid w:val="00465930"/>
    <w:rsid w:val="00466337"/>
    <w:rsid w:val="004664D8"/>
    <w:rsid w:val="00466E36"/>
    <w:rsid w:val="00467A5F"/>
    <w:rsid w:val="00471DA1"/>
    <w:rsid w:val="00471F7B"/>
    <w:rsid w:val="00474838"/>
    <w:rsid w:val="00480135"/>
    <w:rsid w:val="004814CB"/>
    <w:rsid w:val="004819A0"/>
    <w:rsid w:val="00481EED"/>
    <w:rsid w:val="00482A89"/>
    <w:rsid w:val="00483137"/>
    <w:rsid w:val="00483147"/>
    <w:rsid w:val="00485460"/>
    <w:rsid w:val="0049091F"/>
    <w:rsid w:val="00491A0E"/>
    <w:rsid w:val="00493F04"/>
    <w:rsid w:val="004944EF"/>
    <w:rsid w:val="00496440"/>
    <w:rsid w:val="00497EBA"/>
    <w:rsid w:val="00497FE7"/>
    <w:rsid w:val="004A21D0"/>
    <w:rsid w:val="004A2AA7"/>
    <w:rsid w:val="004A3290"/>
    <w:rsid w:val="004A5826"/>
    <w:rsid w:val="004A5CA5"/>
    <w:rsid w:val="004B01E1"/>
    <w:rsid w:val="004B131F"/>
    <w:rsid w:val="004B4654"/>
    <w:rsid w:val="004B5AA6"/>
    <w:rsid w:val="004B6A6A"/>
    <w:rsid w:val="004B73E7"/>
    <w:rsid w:val="004B73F7"/>
    <w:rsid w:val="004C0A9E"/>
    <w:rsid w:val="004C141D"/>
    <w:rsid w:val="004C1732"/>
    <w:rsid w:val="004C405A"/>
    <w:rsid w:val="004C5867"/>
    <w:rsid w:val="004C702C"/>
    <w:rsid w:val="004C7302"/>
    <w:rsid w:val="004C7460"/>
    <w:rsid w:val="004D01E7"/>
    <w:rsid w:val="004D06D2"/>
    <w:rsid w:val="004D1612"/>
    <w:rsid w:val="004D2074"/>
    <w:rsid w:val="004D3884"/>
    <w:rsid w:val="004D3C3E"/>
    <w:rsid w:val="004D4E2A"/>
    <w:rsid w:val="004D4E3C"/>
    <w:rsid w:val="004D57DF"/>
    <w:rsid w:val="004E024F"/>
    <w:rsid w:val="004E0702"/>
    <w:rsid w:val="004E263E"/>
    <w:rsid w:val="004E35C6"/>
    <w:rsid w:val="004E5FCF"/>
    <w:rsid w:val="004E61E3"/>
    <w:rsid w:val="004E6B74"/>
    <w:rsid w:val="004E7528"/>
    <w:rsid w:val="004E790F"/>
    <w:rsid w:val="004E7CE7"/>
    <w:rsid w:val="004F3EAF"/>
    <w:rsid w:val="004F483C"/>
    <w:rsid w:val="004F7B29"/>
    <w:rsid w:val="005000B3"/>
    <w:rsid w:val="005000CF"/>
    <w:rsid w:val="00500127"/>
    <w:rsid w:val="00500667"/>
    <w:rsid w:val="005018B4"/>
    <w:rsid w:val="00501E21"/>
    <w:rsid w:val="00502A0F"/>
    <w:rsid w:val="00503ECE"/>
    <w:rsid w:val="00504BCC"/>
    <w:rsid w:val="0050667E"/>
    <w:rsid w:val="0050726E"/>
    <w:rsid w:val="00507FE3"/>
    <w:rsid w:val="00511279"/>
    <w:rsid w:val="00512CE6"/>
    <w:rsid w:val="005164FB"/>
    <w:rsid w:val="00517F62"/>
    <w:rsid w:val="005202C9"/>
    <w:rsid w:val="00521AD4"/>
    <w:rsid w:val="0052247D"/>
    <w:rsid w:val="00530BE5"/>
    <w:rsid w:val="00530CCA"/>
    <w:rsid w:val="00531DE8"/>
    <w:rsid w:val="00532C48"/>
    <w:rsid w:val="00533C60"/>
    <w:rsid w:val="00534FBD"/>
    <w:rsid w:val="00535EC5"/>
    <w:rsid w:val="005367BE"/>
    <w:rsid w:val="005401F2"/>
    <w:rsid w:val="00540CCD"/>
    <w:rsid w:val="005440C1"/>
    <w:rsid w:val="00545CB2"/>
    <w:rsid w:val="0054643D"/>
    <w:rsid w:val="00546474"/>
    <w:rsid w:val="00546BF0"/>
    <w:rsid w:val="005475ED"/>
    <w:rsid w:val="00547F1C"/>
    <w:rsid w:val="0055058B"/>
    <w:rsid w:val="005521A2"/>
    <w:rsid w:val="005523DD"/>
    <w:rsid w:val="00554413"/>
    <w:rsid w:val="00554AEA"/>
    <w:rsid w:val="00554BEC"/>
    <w:rsid w:val="00554E2B"/>
    <w:rsid w:val="00557232"/>
    <w:rsid w:val="005604B1"/>
    <w:rsid w:val="00560DB3"/>
    <w:rsid w:val="00561E2F"/>
    <w:rsid w:val="0056419D"/>
    <w:rsid w:val="00564356"/>
    <w:rsid w:val="005706D3"/>
    <w:rsid w:val="00570CB2"/>
    <w:rsid w:val="0057200F"/>
    <w:rsid w:val="005723BA"/>
    <w:rsid w:val="00572B97"/>
    <w:rsid w:val="0057325D"/>
    <w:rsid w:val="00574029"/>
    <w:rsid w:val="00575626"/>
    <w:rsid w:val="0057669F"/>
    <w:rsid w:val="005773FE"/>
    <w:rsid w:val="00577750"/>
    <w:rsid w:val="00581933"/>
    <w:rsid w:val="00581F70"/>
    <w:rsid w:val="00581F89"/>
    <w:rsid w:val="00583627"/>
    <w:rsid w:val="00583AD7"/>
    <w:rsid w:val="0058472A"/>
    <w:rsid w:val="005860A2"/>
    <w:rsid w:val="005866D2"/>
    <w:rsid w:val="00586F3C"/>
    <w:rsid w:val="00587E6B"/>
    <w:rsid w:val="00591688"/>
    <w:rsid w:val="0059257B"/>
    <w:rsid w:val="00593E8D"/>
    <w:rsid w:val="005946FC"/>
    <w:rsid w:val="00594A21"/>
    <w:rsid w:val="00594EE6"/>
    <w:rsid w:val="00595BD7"/>
    <w:rsid w:val="005A01FE"/>
    <w:rsid w:val="005A0F76"/>
    <w:rsid w:val="005A11FF"/>
    <w:rsid w:val="005A2788"/>
    <w:rsid w:val="005A49FC"/>
    <w:rsid w:val="005B2B74"/>
    <w:rsid w:val="005B7935"/>
    <w:rsid w:val="005B7D42"/>
    <w:rsid w:val="005C05F9"/>
    <w:rsid w:val="005C09BC"/>
    <w:rsid w:val="005C1241"/>
    <w:rsid w:val="005C4571"/>
    <w:rsid w:val="005C698D"/>
    <w:rsid w:val="005C7081"/>
    <w:rsid w:val="005C76FD"/>
    <w:rsid w:val="005D120F"/>
    <w:rsid w:val="005D575C"/>
    <w:rsid w:val="005E2902"/>
    <w:rsid w:val="005E4176"/>
    <w:rsid w:val="005E51EC"/>
    <w:rsid w:val="005E6D8F"/>
    <w:rsid w:val="005E6DC5"/>
    <w:rsid w:val="005E6E67"/>
    <w:rsid w:val="005E72AC"/>
    <w:rsid w:val="005E74D7"/>
    <w:rsid w:val="005F1238"/>
    <w:rsid w:val="005F13F9"/>
    <w:rsid w:val="005F43AA"/>
    <w:rsid w:val="005F4571"/>
    <w:rsid w:val="005F4D29"/>
    <w:rsid w:val="005F557B"/>
    <w:rsid w:val="006004AE"/>
    <w:rsid w:val="00600C09"/>
    <w:rsid w:val="00602171"/>
    <w:rsid w:val="00607EA2"/>
    <w:rsid w:val="0061077F"/>
    <w:rsid w:val="006113CB"/>
    <w:rsid w:val="0061212F"/>
    <w:rsid w:val="00612C55"/>
    <w:rsid w:val="0061347C"/>
    <w:rsid w:val="006145FC"/>
    <w:rsid w:val="00620FFD"/>
    <w:rsid w:val="00622FD3"/>
    <w:rsid w:val="00624443"/>
    <w:rsid w:val="0062693D"/>
    <w:rsid w:val="00626D06"/>
    <w:rsid w:val="006274AF"/>
    <w:rsid w:val="0062765A"/>
    <w:rsid w:val="0063098D"/>
    <w:rsid w:val="00632D3C"/>
    <w:rsid w:val="006340E0"/>
    <w:rsid w:val="006342E7"/>
    <w:rsid w:val="00636D40"/>
    <w:rsid w:val="00637626"/>
    <w:rsid w:val="00640236"/>
    <w:rsid w:val="00640EEF"/>
    <w:rsid w:val="006410B5"/>
    <w:rsid w:val="00641939"/>
    <w:rsid w:val="00641AC9"/>
    <w:rsid w:val="00642672"/>
    <w:rsid w:val="00646A72"/>
    <w:rsid w:val="0064732F"/>
    <w:rsid w:val="00647A7F"/>
    <w:rsid w:val="00653952"/>
    <w:rsid w:val="0065395B"/>
    <w:rsid w:val="0065470B"/>
    <w:rsid w:val="0065497C"/>
    <w:rsid w:val="00655FE3"/>
    <w:rsid w:val="006567C0"/>
    <w:rsid w:val="006578A8"/>
    <w:rsid w:val="006609A1"/>
    <w:rsid w:val="00662236"/>
    <w:rsid w:val="00663A44"/>
    <w:rsid w:val="00663F4B"/>
    <w:rsid w:val="00664A58"/>
    <w:rsid w:val="00664E4D"/>
    <w:rsid w:val="00665B03"/>
    <w:rsid w:val="006705B8"/>
    <w:rsid w:val="00672A9C"/>
    <w:rsid w:val="00673A1D"/>
    <w:rsid w:val="00675DA3"/>
    <w:rsid w:val="00677F6B"/>
    <w:rsid w:val="00682A44"/>
    <w:rsid w:val="006830D7"/>
    <w:rsid w:val="00684490"/>
    <w:rsid w:val="00684DC9"/>
    <w:rsid w:val="00684F6B"/>
    <w:rsid w:val="006876A5"/>
    <w:rsid w:val="006931DB"/>
    <w:rsid w:val="006944FB"/>
    <w:rsid w:val="006960F9"/>
    <w:rsid w:val="006970AF"/>
    <w:rsid w:val="00697792"/>
    <w:rsid w:val="006A0F86"/>
    <w:rsid w:val="006A11D4"/>
    <w:rsid w:val="006A1857"/>
    <w:rsid w:val="006A2DAC"/>
    <w:rsid w:val="006A5009"/>
    <w:rsid w:val="006A6A0D"/>
    <w:rsid w:val="006B1238"/>
    <w:rsid w:val="006B1CA4"/>
    <w:rsid w:val="006B3677"/>
    <w:rsid w:val="006B3F86"/>
    <w:rsid w:val="006B4341"/>
    <w:rsid w:val="006B54C1"/>
    <w:rsid w:val="006B66B6"/>
    <w:rsid w:val="006B7DA3"/>
    <w:rsid w:val="006C0559"/>
    <w:rsid w:val="006C09A6"/>
    <w:rsid w:val="006C21F7"/>
    <w:rsid w:val="006C3FD9"/>
    <w:rsid w:val="006C42EB"/>
    <w:rsid w:val="006C45D3"/>
    <w:rsid w:val="006C535B"/>
    <w:rsid w:val="006C7EB5"/>
    <w:rsid w:val="006D07CD"/>
    <w:rsid w:val="006D0A9F"/>
    <w:rsid w:val="006D1277"/>
    <w:rsid w:val="006D12D2"/>
    <w:rsid w:val="006D2393"/>
    <w:rsid w:val="006D3228"/>
    <w:rsid w:val="006D5CBC"/>
    <w:rsid w:val="006D6246"/>
    <w:rsid w:val="006D6B2E"/>
    <w:rsid w:val="006D74B9"/>
    <w:rsid w:val="006E1FEF"/>
    <w:rsid w:val="006E4637"/>
    <w:rsid w:val="006E51C3"/>
    <w:rsid w:val="006E5BD8"/>
    <w:rsid w:val="006E6F8C"/>
    <w:rsid w:val="006E79C9"/>
    <w:rsid w:val="006E7D8A"/>
    <w:rsid w:val="006F0BE6"/>
    <w:rsid w:val="006F1A24"/>
    <w:rsid w:val="006F1BB3"/>
    <w:rsid w:val="006F27E8"/>
    <w:rsid w:val="006F63E6"/>
    <w:rsid w:val="006F7274"/>
    <w:rsid w:val="006F7B53"/>
    <w:rsid w:val="00700282"/>
    <w:rsid w:val="00700E37"/>
    <w:rsid w:val="007015C0"/>
    <w:rsid w:val="0070187C"/>
    <w:rsid w:val="00702E5F"/>
    <w:rsid w:val="00705F69"/>
    <w:rsid w:val="00710311"/>
    <w:rsid w:val="00710FBF"/>
    <w:rsid w:val="00712B92"/>
    <w:rsid w:val="00713741"/>
    <w:rsid w:val="00714C9A"/>
    <w:rsid w:val="00715148"/>
    <w:rsid w:val="007159D2"/>
    <w:rsid w:val="00716ECF"/>
    <w:rsid w:val="0071709E"/>
    <w:rsid w:val="007210B7"/>
    <w:rsid w:val="00722189"/>
    <w:rsid w:val="00722940"/>
    <w:rsid w:val="00724C1B"/>
    <w:rsid w:val="00726523"/>
    <w:rsid w:val="00726A71"/>
    <w:rsid w:val="00727779"/>
    <w:rsid w:val="00730032"/>
    <w:rsid w:val="00732909"/>
    <w:rsid w:val="00732D11"/>
    <w:rsid w:val="00736C6E"/>
    <w:rsid w:val="00737DF1"/>
    <w:rsid w:val="00740A84"/>
    <w:rsid w:val="00740D55"/>
    <w:rsid w:val="00742E3E"/>
    <w:rsid w:val="00745604"/>
    <w:rsid w:val="00746BB9"/>
    <w:rsid w:val="00746EBB"/>
    <w:rsid w:val="00751FC5"/>
    <w:rsid w:val="00752546"/>
    <w:rsid w:val="00753506"/>
    <w:rsid w:val="00753D04"/>
    <w:rsid w:val="00755D04"/>
    <w:rsid w:val="007569BA"/>
    <w:rsid w:val="00761275"/>
    <w:rsid w:val="00761A62"/>
    <w:rsid w:val="00761E7D"/>
    <w:rsid w:val="0076234A"/>
    <w:rsid w:val="0076474D"/>
    <w:rsid w:val="0076543A"/>
    <w:rsid w:val="0076590D"/>
    <w:rsid w:val="007673CF"/>
    <w:rsid w:val="00770354"/>
    <w:rsid w:val="00770641"/>
    <w:rsid w:val="00771532"/>
    <w:rsid w:val="007719CE"/>
    <w:rsid w:val="00772303"/>
    <w:rsid w:val="00772B76"/>
    <w:rsid w:val="00773987"/>
    <w:rsid w:val="00775345"/>
    <w:rsid w:val="00776DDB"/>
    <w:rsid w:val="00780415"/>
    <w:rsid w:val="00780FE7"/>
    <w:rsid w:val="00781F87"/>
    <w:rsid w:val="0078385D"/>
    <w:rsid w:val="00784C6F"/>
    <w:rsid w:val="007850FD"/>
    <w:rsid w:val="0078578E"/>
    <w:rsid w:val="00786BB8"/>
    <w:rsid w:val="00786FEF"/>
    <w:rsid w:val="0079257A"/>
    <w:rsid w:val="007942D5"/>
    <w:rsid w:val="00796071"/>
    <w:rsid w:val="00797F58"/>
    <w:rsid w:val="007A0CD0"/>
    <w:rsid w:val="007A17AF"/>
    <w:rsid w:val="007A2F33"/>
    <w:rsid w:val="007A44C6"/>
    <w:rsid w:val="007A4555"/>
    <w:rsid w:val="007A5004"/>
    <w:rsid w:val="007A653C"/>
    <w:rsid w:val="007B0244"/>
    <w:rsid w:val="007B0C2F"/>
    <w:rsid w:val="007B0D82"/>
    <w:rsid w:val="007B1D90"/>
    <w:rsid w:val="007B29F8"/>
    <w:rsid w:val="007B4942"/>
    <w:rsid w:val="007B5546"/>
    <w:rsid w:val="007B6AD8"/>
    <w:rsid w:val="007C04E7"/>
    <w:rsid w:val="007C13E5"/>
    <w:rsid w:val="007C1CA9"/>
    <w:rsid w:val="007C304B"/>
    <w:rsid w:val="007C311C"/>
    <w:rsid w:val="007C364A"/>
    <w:rsid w:val="007C5069"/>
    <w:rsid w:val="007C5D9D"/>
    <w:rsid w:val="007D1064"/>
    <w:rsid w:val="007D1F83"/>
    <w:rsid w:val="007D4195"/>
    <w:rsid w:val="007D6227"/>
    <w:rsid w:val="007E1174"/>
    <w:rsid w:val="007E315C"/>
    <w:rsid w:val="007E7BBA"/>
    <w:rsid w:val="007F4A21"/>
    <w:rsid w:val="007F5523"/>
    <w:rsid w:val="008003A4"/>
    <w:rsid w:val="00800738"/>
    <w:rsid w:val="008012CB"/>
    <w:rsid w:val="00801E97"/>
    <w:rsid w:val="008022FF"/>
    <w:rsid w:val="00805CDE"/>
    <w:rsid w:val="00806EDE"/>
    <w:rsid w:val="00807074"/>
    <w:rsid w:val="00810439"/>
    <w:rsid w:val="00813BB7"/>
    <w:rsid w:val="00814453"/>
    <w:rsid w:val="008153EC"/>
    <w:rsid w:val="008171CE"/>
    <w:rsid w:val="008173A1"/>
    <w:rsid w:val="0082139A"/>
    <w:rsid w:val="008219B1"/>
    <w:rsid w:val="00825505"/>
    <w:rsid w:val="0082637D"/>
    <w:rsid w:val="008265D1"/>
    <w:rsid w:val="008278D5"/>
    <w:rsid w:val="00830AF7"/>
    <w:rsid w:val="008326D9"/>
    <w:rsid w:val="0083299F"/>
    <w:rsid w:val="00834D6C"/>
    <w:rsid w:val="00835000"/>
    <w:rsid w:val="0084020E"/>
    <w:rsid w:val="00840580"/>
    <w:rsid w:val="0084084E"/>
    <w:rsid w:val="00843026"/>
    <w:rsid w:val="00844660"/>
    <w:rsid w:val="00845800"/>
    <w:rsid w:val="008469F5"/>
    <w:rsid w:val="008500C1"/>
    <w:rsid w:val="00850821"/>
    <w:rsid w:val="00850CBC"/>
    <w:rsid w:val="00853FD8"/>
    <w:rsid w:val="00854C2F"/>
    <w:rsid w:val="00854FEC"/>
    <w:rsid w:val="00855A6F"/>
    <w:rsid w:val="0085636D"/>
    <w:rsid w:val="008569B3"/>
    <w:rsid w:val="00857A1D"/>
    <w:rsid w:val="00860BD1"/>
    <w:rsid w:val="00861A91"/>
    <w:rsid w:val="00863306"/>
    <w:rsid w:val="0086592D"/>
    <w:rsid w:val="008704CB"/>
    <w:rsid w:val="00870C5E"/>
    <w:rsid w:val="00871732"/>
    <w:rsid w:val="00871D26"/>
    <w:rsid w:val="00872CD0"/>
    <w:rsid w:val="00874B90"/>
    <w:rsid w:val="00875DC2"/>
    <w:rsid w:val="00876822"/>
    <w:rsid w:val="0088037C"/>
    <w:rsid w:val="00880EF7"/>
    <w:rsid w:val="008825CA"/>
    <w:rsid w:val="008877E8"/>
    <w:rsid w:val="008925FF"/>
    <w:rsid w:val="00893B13"/>
    <w:rsid w:val="00893C69"/>
    <w:rsid w:val="00895D88"/>
    <w:rsid w:val="008A02BD"/>
    <w:rsid w:val="008A1322"/>
    <w:rsid w:val="008A1740"/>
    <w:rsid w:val="008A2065"/>
    <w:rsid w:val="008A4388"/>
    <w:rsid w:val="008A5DEA"/>
    <w:rsid w:val="008A64D2"/>
    <w:rsid w:val="008A6809"/>
    <w:rsid w:val="008A6871"/>
    <w:rsid w:val="008A726A"/>
    <w:rsid w:val="008A7BA7"/>
    <w:rsid w:val="008B06D2"/>
    <w:rsid w:val="008B0DB3"/>
    <w:rsid w:val="008B34BA"/>
    <w:rsid w:val="008B3FF5"/>
    <w:rsid w:val="008B4ED5"/>
    <w:rsid w:val="008B6E29"/>
    <w:rsid w:val="008B77DB"/>
    <w:rsid w:val="008B7B8F"/>
    <w:rsid w:val="008C0310"/>
    <w:rsid w:val="008C0561"/>
    <w:rsid w:val="008C2A61"/>
    <w:rsid w:val="008C5D6F"/>
    <w:rsid w:val="008C6263"/>
    <w:rsid w:val="008D0076"/>
    <w:rsid w:val="008D008B"/>
    <w:rsid w:val="008D15B0"/>
    <w:rsid w:val="008D1808"/>
    <w:rsid w:val="008D6FF4"/>
    <w:rsid w:val="008E0071"/>
    <w:rsid w:val="008E50BA"/>
    <w:rsid w:val="008F2354"/>
    <w:rsid w:val="008F3664"/>
    <w:rsid w:val="008F61D4"/>
    <w:rsid w:val="008F658F"/>
    <w:rsid w:val="009003B0"/>
    <w:rsid w:val="00902C57"/>
    <w:rsid w:val="00902D6D"/>
    <w:rsid w:val="00906925"/>
    <w:rsid w:val="00907F14"/>
    <w:rsid w:val="00910AA1"/>
    <w:rsid w:val="00911826"/>
    <w:rsid w:val="00912A97"/>
    <w:rsid w:val="009140AF"/>
    <w:rsid w:val="00914471"/>
    <w:rsid w:val="0091455E"/>
    <w:rsid w:val="009151C0"/>
    <w:rsid w:val="00915545"/>
    <w:rsid w:val="00915ED7"/>
    <w:rsid w:val="009239AA"/>
    <w:rsid w:val="00925B25"/>
    <w:rsid w:val="00926153"/>
    <w:rsid w:val="0092659C"/>
    <w:rsid w:val="00930537"/>
    <w:rsid w:val="009318F5"/>
    <w:rsid w:val="009347B6"/>
    <w:rsid w:val="00934B6F"/>
    <w:rsid w:val="00937A10"/>
    <w:rsid w:val="0094071A"/>
    <w:rsid w:val="009519BF"/>
    <w:rsid w:val="00952B93"/>
    <w:rsid w:val="00953443"/>
    <w:rsid w:val="0096060E"/>
    <w:rsid w:val="009646DA"/>
    <w:rsid w:val="009651E5"/>
    <w:rsid w:val="00965B61"/>
    <w:rsid w:val="0096799E"/>
    <w:rsid w:val="00970713"/>
    <w:rsid w:val="00972152"/>
    <w:rsid w:val="00975B1B"/>
    <w:rsid w:val="009805F7"/>
    <w:rsid w:val="00982006"/>
    <w:rsid w:val="00982346"/>
    <w:rsid w:val="00982EC0"/>
    <w:rsid w:val="00983411"/>
    <w:rsid w:val="00983FD1"/>
    <w:rsid w:val="0098446B"/>
    <w:rsid w:val="00984FD0"/>
    <w:rsid w:val="00986345"/>
    <w:rsid w:val="009871CA"/>
    <w:rsid w:val="009879F9"/>
    <w:rsid w:val="00990B80"/>
    <w:rsid w:val="00993422"/>
    <w:rsid w:val="00996A93"/>
    <w:rsid w:val="009976BC"/>
    <w:rsid w:val="0099770A"/>
    <w:rsid w:val="009A1839"/>
    <w:rsid w:val="009A28BA"/>
    <w:rsid w:val="009A4E71"/>
    <w:rsid w:val="009A56B1"/>
    <w:rsid w:val="009A5F1F"/>
    <w:rsid w:val="009A72B5"/>
    <w:rsid w:val="009B0360"/>
    <w:rsid w:val="009B11CA"/>
    <w:rsid w:val="009B16D6"/>
    <w:rsid w:val="009B27C0"/>
    <w:rsid w:val="009B2C35"/>
    <w:rsid w:val="009B3A58"/>
    <w:rsid w:val="009B41DB"/>
    <w:rsid w:val="009B573F"/>
    <w:rsid w:val="009B68E3"/>
    <w:rsid w:val="009B6D06"/>
    <w:rsid w:val="009C10C9"/>
    <w:rsid w:val="009C3BFF"/>
    <w:rsid w:val="009C4714"/>
    <w:rsid w:val="009C4A19"/>
    <w:rsid w:val="009C4CF6"/>
    <w:rsid w:val="009C523C"/>
    <w:rsid w:val="009C5349"/>
    <w:rsid w:val="009C5C87"/>
    <w:rsid w:val="009D1056"/>
    <w:rsid w:val="009D140A"/>
    <w:rsid w:val="009D1F09"/>
    <w:rsid w:val="009D349A"/>
    <w:rsid w:val="009D45F3"/>
    <w:rsid w:val="009D591D"/>
    <w:rsid w:val="009D5DA8"/>
    <w:rsid w:val="009D63CD"/>
    <w:rsid w:val="009D6D0F"/>
    <w:rsid w:val="009D72C8"/>
    <w:rsid w:val="009D77AE"/>
    <w:rsid w:val="009E28BF"/>
    <w:rsid w:val="009E407D"/>
    <w:rsid w:val="009E55D8"/>
    <w:rsid w:val="009E61CE"/>
    <w:rsid w:val="009F1803"/>
    <w:rsid w:val="009F2F7C"/>
    <w:rsid w:val="009F37D9"/>
    <w:rsid w:val="009F3C50"/>
    <w:rsid w:val="009F42B2"/>
    <w:rsid w:val="009F4C27"/>
    <w:rsid w:val="009F51A3"/>
    <w:rsid w:val="009F723A"/>
    <w:rsid w:val="009F7E96"/>
    <w:rsid w:val="00A00BF3"/>
    <w:rsid w:val="00A010A0"/>
    <w:rsid w:val="00A01664"/>
    <w:rsid w:val="00A032B0"/>
    <w:rsid w:val="00A03C0B"/>
    <w:rsid w:val="00A03FB2"/>
    <w:rsid w:val="00A1078A"/>
    <w:rsid w:val="00A13821"/>
    <w:rsid w:val="00A13D7A"/>
    <w:rsid w:val="00A142E7"/>
    <w:rsid w:val="00A16AFF"/>
    <w:rsid w:val="00A17365"/>
    <w:rsid w:val="00A1765A"/>
    <w:rsid w:val="00A25893"/>
    <w:rsid w:val="00A2739C"/>
    <w:rsid w:val="00A30204"/>
    <w:rsid w:val="00A30E6F"/>
    <w:rsid w:val="00A356A7"/>
    <w:rsid w:val="00A37F0E"/>
    <w:rsid w:val="00A40297"/>
    <w:rsid w:val="00A40A45"/>
    <w:rsid w:val="00A41243"/>
    <w:rsid w:val="00A43E76"/>
    <w:rsid w:val="00A44CE6"/>
    <w:rsid w:val="00A45588"/>
    <w:rsid w:val="00A457E0"/>
    <w:rsid w:val="00A466AD"/>
    <w:rsid w:val="00A46F74"/>
    <w:rsid w:val="00A473B4"/>
    <w:rsid w:val="00A51146"/>
    <w:rsid w:val="00A51531"/>
    <w:rsid w:val="00A52F42"/>
    <w:rsid w:val="00A549EC"/>
    <w:rsid w:val="00A554C0"/>
    <w:rsid w:val="00A55F0D"/>
    <w:rsid w:val="00A56450"/>
    <w:rsid w:val="00A60B6D"/>
    <w:rsid w:val="00A61878"/>
    <w:rsid w:val="00A61FD5"/>
    <w:rsid w:val="00A654ED"/>
    <w:rsid w:val="00A6632A"/>
    <w:rsid w:val="00A6713D"/>
    <w:rsid w:val="00A67349"/>
    <w:rsid w:val="00A70156"/>
    <w:rsid w:val="00A72628"/>
    <w:rsid w:val="00A73545"/>
    <w:rsid w:val="00A7437E"/>
    <w:rsid w:val="00A747C1"/>
    <w:rsid w:val="00A7628B"/>
    <w:rsid w:val="00A7706E"/>
    <w:rsid w:val="00A7793B"/>
    <w:rsid w:val="00A824B1"/>
    <w:rsid w:val="00A838DC"/>
    <w:rsid w:val="00A85AE3"/>
    <w:rsid w:val="00A8644F"/>
    <w:rsid w:val="00A91F87"/>
    <w:rsid w:val="00A92EA5"/>
    <w:rsid w:val="00A9416F"/>
    <w:rsid w:val="00AA0561"/>
    <w:rsid w:val="00AA0BBD"/>
    <w:rsid w:val="00AA3698"/>
    <w:rsid w:val="00AA5269"/>
    <w:rsid w:val="00AA5969"/>
    <w:rsid w:val="00AA5C49"/>
    <w:rsid w:val="00AA5DF7"/>
    <w:rsid w:val="00AB0C45"/>
    <w:rsid w:val="00AB0E9C"/>
    <w:rsid w:val="00AB19E3"/>
    <w:rsid w:val="00AB3F06"/>
    <w:rsid w:val="00AB4495"/>
    <w:rsid w:val="00AB563F"/>
    <w:rsid w:val="00AB75E4"/>
    <w:rsid w:val="00AB7A2A"/>
    <w:rsid w:val="00AC02D3"/>
    <w:rsid w:val="00AC0CFD"/>
    <w:rsid w:val="00AC363B"/>
    <w:rsid w:val="00AC45E5"/>
    <w:rsid w:val="00AC5568"/>
    <w:rsid w:val="00AC5B8B"/>
    <w:rsid w:val="00AC6D1A"/>
    <w:rsid w:val="00AC78BD"/>
    <w:rsid w:val="00AD0CA1"/>
    <w:rsid w:val="00AD3313"/>
    <w:rsid w:val="00AD434B"/>
    <w:rsid w:val="00AD4A0A"/>
    <w:rsid w:val="00AD4CC5"/>
    <w:rsid w:val="00AD5153"/>
    <w:rsid w:val="00AD5669"/>
    <w:rsid w:val="00AE3A5B"/>
    <w:rsid w:val="00AE4811"/>
    <w:rsid w:val="00AE494A"/>
    <w:rsid w:val="00AE5081"/>
    <w:rsid w:val="00AE62D7"/>
    <w:rsid w:val="00AE76D2"/>
    <w:rsid w:val="00AF0FE2"/>
    <w:rsid w:val="00AF22ED"/>
    <w:rsid w:val="00AF28D2"/>
    <w:rsid w:val="00AF2AA8"/>
    <w:rsid w:val="00AF5A26"/>
    <w:rsid w:val="00AF6114"/>
    <w:rsid w:val="00AF6742"/>
    <w:rsid w:val="00AF69E5"/>
    <w:rsid w:val="00AF6E68"/>
    <w:rsid w:val="00AF7F95"/>
    <w:rsid w:val="00B004F5"/>
    <w:rsid w:val="00B03CC0"/>
    <w:rsid w:val="00B05A79"/>
    <w:rsid w:val="00B07A55"/>
    <w:rsid w:val="00B07E4E"/>
    <w:rsid w:val="00B10741"/>
    <w:rsid w:val="00B11246"/>
    <w:rsid w:val="00B11357"/>
    <w:rsid w:val="00B136C3"/>
    <w:rsid w:val="00B14492"/>
    <w:rsid w:val="00B1565F"/>
    <w:rsid w:val="00B207E4"/>
    <w:rsid w:val="00B212A4"/>
    <w:rsid w:val="00B246AC"/>
    <w:rsid w:val="00B2501D"/>
    <w:rsid w:val="00B25BF2"/>
    <w:rsid w:val="00B25F11"/>
    <w:rsid w:val="00B2764F"/>
    <w:rsid w:val="00B2795E"/>
    <w:rsid w:val="00B30CB4"/>
    <w:rsid w:val="00B3326D"/>
    <w:rsid w:val="00B3546F"/>
    <w:rsid w:val="00B35AC5"/>
    <w:rsid w:val="00B3633B"/>
    <w:rsid w:val="00B3720B"/>
    <w:rsid w:val="00B3790E"/>
    <w:rsid w:val="00B41090"/>
    <w:rsid w:val="00B41161"/>
    <w:rsid w:val="00B41773"/>
    <w:rsid w:val="00B42708"/>
    <w:rsid w:val="00B42AF1"/>
    <w:rsid w:val="00B45F24"/>
    <w:rsid w:val="00B50110"/>
    <w:rsid w:val="00B50168"/>
    <w:rsid w:val="00B50BE9"/>
    <w:rsid w:val="00B52240"/>
    <w:rsid w:val="00B53446"/>
    <w:rsid w:val="00B54EB1"/>
    <w:rsid w:val="00B57CE3"/>
    <w:rsid w:val="00B63356"/>
    <w:rsid w:val="00B7129D"/>
    <w:rsid w:val="00B71352"/>
    <w:rsid w:val="00B74195"/>
    <w:rsid w:val="00B74F68"/>
    <w:rsid w:val="00B76B3F"/>
    <w:rsid w:val="00B828A4"/>
    <w:rsid w:val="00B82D07"/>
    <w:rsid w:val="00B84226"/>
    <w:rsid w:val="00B9184D"/>
    <w:rsid w:val="00B9566E"/>
    <w:rsid w:val="00B95A15"/>
    <w:rsid w:val="00B96C5C"/>
    <w:rsid w:val="00BA044F"/>
    <w:rsid w:val="00BA1F82"/>
    <w:rsid w:val="00BA2C59"/>
    <w:rsid w:val="00BA3FF6"/>
    <w:rsid w:val="00BA5D46"/>
    <w:rsid w:val="00BA642E"/>
    <w:rsid w:val="00BA6D9A"/>
    <w:rsid w:val="00BA7FFD"/>
    <w:rsid w:val="00BB07B4"/>
    <w:rsid w:val="00BB1BC6"/>
    <w:rsid w:val="00BB3CB1"/>
    <w:rsid w:val="00BB7399"/>
    <w:rsid w:val="00BC07D9"/>
    <w:rsid w:val="00BC14DA"/>
    <w:rsid w:val="00BC1B90"/>
    <w:rsid w:val="00BC2050"/>
    <w:rsid w:val="00BC2612"/>
    <w:rsid w:val="00BC32A2"/>
    <w:rsid w:val="00BC40D2"/>
    <w:rsid w:val="00BC484D"/>
    <w:rsid w:val="00BC5498"/>
    <w:rsid w:val="00BC6974"/>
    <w:rsid w:val="00BC7212"/>
    <w:rsid w:val="00BD2A91"/>
    <w:rsid w:val="00BD41F5"/>
    <w:rsid w:val="00BD49C4"/>
    <w:rsid w:val="00BD5F75"/>
    <w:rsid w:val="00BD61D0"/>
    <w:rsid w:val="00BD6331"/>
    <w:rsid w:val="00BE1079"/>
    <w:rsid w:val="00BE2A0C"/>
    <w:rsid w:val="00BE2AEB"/>
    <w:rsid w:val="00BE40DA"/>
    <w:rsid w:val="00BE76EB"/>
    <w:rsid w:val="00BE7B19"/>
    <w:rsid w:val="00BE7F4A"/>
    <w:rsid w:val="00BF0274"/>
    <w:rsid w:val="00BF061A"/>
    <w:rsid w:val="00BF1DB2"/>
    <w:rsid w:val="00C008A8"/>
    <w:rsid w:val="00C0195E"/>
    <w:rsid w:val="00C01CE7"/>
    <w:rsid w:val="00C022CA"/>
    <w:rsid w:val="00C02E35"/>
    <w:rsid w:val="00C02F73"/>
    <w:rsid w:val="00C03B70"/>
    <w:rsid w:val="00C043CA"/>
    <w:rsid w:val="00C127F9"/>
    <w:rsid w:val="00C12837"/>
    <w:rsid w:val="00C1480A"/>
    <w:rsid w:val="00C15671"/>
    <w:rsid w:val="00C160CA"/>
    <w:rsid w:val="00C20844"/>
    <w:rsid w:val="00C221DF"/>
    <w:rsid w:val="00C227C8"/>
    <w:rsid w:val="00C276AF"/>
    <w:rsid w:val="00C27EDC"/>
    <w:rsid w:val="00C32456"/>
    <w:rsid w:val="00C334A1"/>
    <w:rsid w:val="00C33F3A"/>
    <w:rsid w:val="00C342B2"/>
    <w:rsid w:val="00C34D73"/>
    <w:rsid w:val="00C41B00"/>
    <w:rsid w:val="00C41B70"/>
    <w:rsid w:val="00C41DFD"/>
    <w:rsid w:val="00C425F8"/>
    <w:rsid w:val="00C42749"/>
    <w:rsid w:val="00C5133B"/>
    <w:rsid w:val="00C52C62"/>
    <w:rsid w:val="00C53212"/>
    <w:rsid w:val="00C539AE"/>
    <w:rsid w:val="00C54425"/>
    <w:rsid w:val="00C56FB2"/>
    <w:rsid w:val="00C570A1"/>
    <w:rsid w:val="00C621BD"/>
    <w:rsid w:val="00C647E1"/>
    <w:rsid w:val="00C65C70"/>
    <w:rsid w:val="00C67C45"/>
    <w:rsid w:val="00C708F9"/>
    <w:rsid w:val="00C73948"/>
    <w:rsid w:val="00C745F3"/>
    <w:rsid w:val="00C74A5D"/>
    <w:rsid w:val="00C74F1A"/>
    <w:rsid w:val="00C76236"/>
    <w:rsid w:val="00C76B9A"/>
    <w:rsid w:val="00C80210"/>
    <w:rsid w:val="00C82A10"/>
    <w:rsid w:val="00C82A8D"/>
    <w:rsid w:val="00C841E1"/>
    <w:rsid w:val="00C84419"/>
    <w:rsid w:val="00C848DC"/>
    <w:rsid w:val="00C85510"/>
    <w:rsid w:val="00C8689C"/>
    <w:rsid w:val="00C90B8D"/>
    <w:rsid w:val="00C924F6"/>
    <w:rsid w:val="00C92E5F"/>
    <w:rsid w:val="00C93EF5"/>
    <w:rsid w:val="00C97659"/>
    <w:rsid w:val="00CA5EEC"/>
    <w:rsid w:val="00CA74AB"/>
    <w:rsid w:val="00CA79C8"/>
    <w:rsid w:val="00CB00CB"/>
    <w:rsid w:val="00CB2A4F"/>
    <w:rsid w:val="00CB36BF"/>
    <w:rsid w:val="00CB5910"/>
    <w:rsid w:val="00CC0D6A"/>
    <w:rsid w:val="00CC1192"/>
    <w:rsid w:val="00CC1DB7"/>
    <w:rsid w:val="00CC272E"/>
    <w:rsid w:val="00CC4DE2"/>
    <w:rsid w:val="00CC680B"/>
    <w:rsid w:val="00CD1FC5"/>
    <w:rsid w:val="00CD20BE"/>
    <w:rsid w:val="00CD44E7"/>
    <w:rsid w:val="00CD45B6"/>
    <w:rsid w:val="00CD5D30"/>
    <w:rsid w:val="00CD6DC2"/>
    <w:rsid w:val="00CE04C4"/>
    <w:rsid w:val="00CE0979"/>
    <w:rsid w:val="00CE1D9C"/>
    <w:rsid w:val="00CE5564"/>
    <w:rsid w:val="00CE7059"/>
    <w:rsid w:val="00CE7A00"/>
    <w:rsid w:val="00CE7DED"/>
    <w:rsid w:val="00CF0364"/>
    <w:rsid w:val="00CF0AC0"/>
    <w:rsid w:val="00CF0EC5"/>
    <w:rsid w:val="00CF264E"/>
    <w:rsid w:val="00CF2695"/>
    <w:rsid w:val="00CF2D4A"/>
    <w:rsid w:val="00CF330D"/>
    <w:rsid w:val="00CF481C"/>
    <w:rsid w:val="00D00E60"/>
    <w:rsid w:val="00D00FBF"/>
    <w:rsid w:val="00D03070"/>
    <w:rsid w:val="00D03CCB"/>
    <w:rsid w:val="00D1036E"/>
    <w:rsid w:val="00D1169E"/>
    <w:rsid w:val="00D13349"/>
    <w:rsid w:val="00D136B8"/>
    <w:rsid w:val="00D148BD"/>
    <w:rsid w:val="00D14E0F"/>
    <w:rsid w:val="00D1543D"/>
    <w:rsid w:val="00D155F6"/>
    <w:rsid w:val="00D165FC"/>
    <w:rsid w:val="00D17244"/>
    <w:rsid w:val="00D172A0"/>
    <w:rsid w:val="00D1765C"/>
    <w:rsid w:val="00D22282"/>
    <w:rsid w:val="00D25048"/>
    <w:rsid w:val="00D25D5F"/>
    <w:rsid w:val="00D32071"/>
    <w:rsid w:val="00D335EE"/>
    <w:rsid w:val="00D33C00"/>
    <w:rsid w:val="00D33CCB"/>
    <w:rsid w:val="00D35D72"/>
    <w:rsid w:val="00D36A63"/>
    <w:rsid w:val="00D36B8F"/>
    <w:rsid w:val="00D41FB8"/>
    <w:rsid w:val="00D43415"/>
    <w:rsid w:val="00D4597F"/>
    <w:rsid w:val="00D470F3"/>
    <w:rsid w:val="00D471BA"/>
    <w:rsid w:val="00D477AB"/>
    <w:rsid w:val="00D47935"/>
    <w:rsid w:val="00D520DA"/>
    <w:rsid w:val="00D531B2"/>
    <w:rsid w:val="00D53424"/>
    <w:rsid w:val="00D55B79"/>
    <w:rsid w:val="00D55BBD"/>
    <w:rsid w:val="00D5650E"/>
    <w:rsid w:val="00D56AC4"/>
    <w:rsid w:val="00D56B23"/>
    <w:rsid w:val="00D572C7"/>
    <w:rsid w:val="00D606A6"/>
    <w:rsid w:val="00D63071"/>
    <w:rsid w:val="00D646A4"/>
    <w:rsid w:val="00D6547F"/>
    <w:rsid w:val="00D6726A"/>
    <w:rsid w:val="00D67675"/>
    <w:rsid w:val="00D7071E"/>
    <w:rsid w:val="00D718E8"/>
    <w:rsid w:val="00D71D74"/>
    <w:rsid w:val="00D7335D"/>
    <w:rsid w:val="00D73E85"/>
    <w:rsid w:val="00D7403B"/>
    <w:rsid w:val="00D75508"/>
    <w:rsid w:val="00D7580B"/>
    <w:rsid w:val="00D767DB"/>
    <w:rsid w:val="00D77397"/>
    <w:rsid w:val="00D80515"/>
    <w:rsid w:val="00D80A79"/>
    <w:rsid w:val="00D8400F"/>
    <w:rsid w:val="00D84985"/>
    <w:rsid w:val="00D87426"/>
    <w:rsid w:val="00D90AC7"/>
    <w:rsid w:val="00D90D43"/>
    <w:rsid w:val="00D91BE0"/>
    <w:rsid w:val="00D921FE"/>
    <w:rsid w:val="00D940A8"/>
    <w:rsid w:val="00D95231"/>
    <w:rsid w:val="00D96ADF"/>
    <w:rsid w:val="00D96E25"/>
    <w:rsid w:val="00D96E29"/>
    <w:rsid w:val="00DA09F5"/>
    <w:rsid w:val="00DA1D5F"/>
    <w:rsid w:val="00DA20C4"/>
    <w:rsid w:val="00DA363C"/>
    <w:rsid w:val="00DA3975"/>
    <w:rsid w:val="00DA4C46"/>
    <w:rsid w:val="00DA4CD2"/>
    <w:rsid w:val="00DA7883"/>
    <w:rsid w:val="00DA7E9F"/>
    <w:rsid w:val="00DB1037"/>
    <w:rsid w:val="00DB3A45"/>
    <w:rsid w:val="00DB3B88"/>
    <w:rsid w:val="00DB53CC"/>
    <w:rsid w:val="00DB5FD8"/>
    <w:rsid w:val="00DB6BB5"/>
    <w:rsid w:val="00DC1CE4"/>
    <w:rsid w:val="00DC28B0"/>
    <w:rsid w:val="00DC2FCB"/>
    <w:rsid w:val="00DC4055"/>
    <w:rsid w:val="00DD090C"/>
    <w:rsid w:val="00DD18B4"/>
    <w:rsid w:val="00DD1BC8"/>
    <w:rsid w:val="00DD1E2E"/>
    <w:rsid w:val="00DD2C42"/>
    <w:rsid w:val="00DD38D2"/>
    <w:rsid w:val="00DD420D"/>
    <w:rsid w:val="00DE2A57"/>
    <w:rsid w:val="00DF07A8"/>
    <w:rsid w:val="00DF255A"/>
    <w:rsid w:val="00DF3420"/>
    <w:rsid w:val="00DF4A5B"/>
    <w:rsid w:val="00E02B75"/>
    <w:rsid w:val="00E02FDF"/>
    <w:rsid w:val="00E045EA"/>
    <w:rsid w:val="00E05F95"/>
    <w:rsid w:val="00E06904"/>
    <w:rsid w:val="00E06D5B"/>
    <w:rsid w:val="00E07760"/>
    <w:rsid w:val="00E1076F"/>
    <w:rsid w:val="00E10D9D"/>
    <w:rsid w:val="00E13C38"/>
    <w:rsid w:val="00E16E79"/>
    <w:rsid w:val="00E17336"/>
    <w:rsid w:val="00E20A4C"/>
    <w:rsid w:val="00E21D6D"/>
    <w:rsid w:val="00E21FB4"/>
    <w:rsid w:val="00E23682"/>
    <w:rsid w:val="00E253F1"/>
    <w:rsid w:val="00E2657A"/>
    <w:rsid w:val="00E2708E"/>
    <w:rsid w:val="00E27EBE"/>
    <w:rsid w:val="00E3159F"/>
    <w:rsid w:val="00E31EE4"/>
    <w:rsid w:val="00E36413"/>
    <w:rsid w:val="00E36510"/>
    <w:rsid w:val="00E40286"/>
    <w:rsid w:val="00E40B60"/>
    <w:rsid w:val="00E42422"/>
    <w:rsid w:val="00E454C5"/>
    <w:rsid w:val="00E4567A"/>
    <w:rsid w:val="00E456F4"/>
    <w:rsid w:val="00E469BE"/>
    <w:rsid w:val="00E51B98"/>
    <w:rsid w:val="00E543C1"/>
    <w:rsid w:val="00E548A0"/>
    <w:rsid w:val="00E55991"/>
    <w:rsid w:val="00E5692A"/>
    <w:rsid w:val="00E570EB"/>
    <w:rsid w:val="00E60859"/>
    <w:rsid w:val="00E62E9D"/>
    <w:rsid w:val="00E643FD"/>
    <w:rsid w:val="00E667E7"/>
    <w:rsid w:val="00E67929"/>
    <w:rsid w:val="00E70ADB"/>
    <w:rsid w:val="00E731FE"/>
    <w:rsid w:val="00E74A2A"/>
    <w:rsid w:val="00E755F0"/>
    <w:rsid w:val="00E77D6A"/>
    <w:rsid w:val="00E82E9B"/>
    <w:rsid w:val="00E83480"/>
    <w:rsid w:val="00E8476E"/>
    <w:rsid w:val="00E852DD"/>
    <w:rsid w:val="00E8604B"/>
    <w:rsid w:val="00E911DA"/>
    <w:rsid w:val="00E91364"/>
    <w:rsid w:val="00E92770"/>
    <w:rsid w:val="00E92905"/>
    <w:rsid w:val="00E92991"/>
    <w:rsid w:val="00E95579"/>
    <w:rsid w:val="00E95B79"/>
    <w:rsid w:val="00EA015E"/>
    <w:rsid w:val="00EA1030"/>
    <w:rsid w:val="00EA49A1"/>
    <w:rsid w:val="00EA4A87"/>
    <w:rsid w:val="00EA5414"/>
    <w:rsid w:val="00EA5B13"/>
    <w:rsid w:val="00EA758A"/>
    <w:rsid w:val="00EB1ACD"/>
    <w:rsid w:val="00EB446D"/>
    <w:rsid w:val="00EB545E"/>
    <w:rsid w:val="00EB60B9"/>
    <w:rsid w:val="00EB7FB8"/>
    <w:rsid w:val="00EC0570"/>
    <w:rsid w:val="00EC07B5"/>
    <w:rsid w:val="00EC0B02"/>
    <w:rsid w:val="00EC3060"/>
    <w:rsid w:val="00EC4D67"/>
    <w:rsid w:val="00EC5B41"/>
    <w:rsid w:val="00EC6FEB"/>
    <w:rsid w:val="00EC7C9F"/>
    <w:rsid w:val="00ED0D59"/>
    <w:rsid w:val="00ED2BCF"/>
    <w:rsid w:val="00ED369B"/>
    <w:rsid w:val="00ED398A"/>
    <w:rsid w:val="00ED48F8"/>
    <w:rsid w:val="00EE28BC"/>
    <w:rsid w:val="00EE2D1B"/>
    <w:rsid w:val="00EE464B"/>
    <w:rsid w:val="00EE4DBB"/>
    <w:rsid w:val="00EE6083"/>
    <w:rsid w:val="00EE6AFD"/>
    <w:rsid w:val="00EE7865"/>
    <w:rsid w:val="00EF0CB0"/>
    <w:rsid w:val="00EF2A26"/>
    <w:rsid w:val="00EF31C3"/>
    <w:rsid w:val="00EF3CE4"/>
    <w:rsid w:val="00EF56BD"/>
    <w:rsid w:val="00EF5BF3"/>
    <w:rsid w:val="00EF7E2C"/>
    <w:rsid w:val="00F00940"/>
    <w:rsid w:val="00F0404F"/>
    <w:rsid w:val="00F06040"/>
    <w:rsid w:val="00F06737"/>
    <w:rsid w:val="00F07A46"/>
    <w:rsid w:val="00F1028C"/>
    <w:rsid w:val="00F10444"/>
    <w:rsid w:val="00F125F0"/>
    <w:rsid w:val="00F22E64"/>
    <w:rsid w:val="00F238E3"/>
    <w:rsid w:val="00F24DB1"/>
    <w:rsid w:val="00F270E8"/>
    <w:rsid w:val="00F307C0"/>
    <w:rsid w:val="00F30C4C"/>
    <w:rsid w:val="00F32957"/>
    <w:rsid w:val="00F32BFF"/>
    <w:rsid w:val="00F35BB2"/>
    <w:rsid w:val="00F364A9"/>
    <w:rsid w:val="00F37D59"/>
    <w:rsid w:val="00F479E4"/>
    <w:rsid w:val="00F47D3A"/>
    <w:rsid w:val="00F50DD6"/>
    <w:rsid w:val="00F50FC9"/>
    <w:rsid w:val="00F5104B"/>
    <w:rsid w:val="00F51D46"/>
    <w:rsid w:val="00F52351"/>
    <w:rsid w:val="00F5259C"/>
    <w:rsid w:val="00F5318A"/>
    <w:rsid w:val="00F54AD8"/>
    <w:rsid w:val="00F55585"/>
    <w:rsid w:val="00F557BC"/>
    <w:rsid w:val="00F55E0A"/>
    <w:rsid w:val="00F56814"/>
    <w:rsid w:val="00F600F2"/>
    <w:rsid w:val="00F622F2"/>
    <w:rsid w:val="00F630BA"/>
    <w:rsid w:val="00F65D6E"/>
    <w:rsid w:val="00F65FE8"/>
    <w:rsid w:val="00F66295"/>
    <w:rsid w:val="00F67262"/>
    <w:rsid w:val="00F7012D"/>
    <w:rsid w:val="00F72BBF"/>
    <w:rsid w:val="00F74F7F"/>
    <w:rsid w:val="00F769D0"/>
    <w:rsid w:val="00F81466"/>
    <w:rsid w:val="00F81CE1"/>
    <w:rsid w:val="00F82A40"/>
    <w:rsid w:val="00F82B2E"/>
    <w:rsid w:val="00F83728"/>
    <w:rsid w:val="00F86210"/>
    <w:rsid w:val="00F86216"/>
    <w:rsid w:val="00F862AD"/>
    <w:rsid w:val="00F9095B"/>
    <w:rsid w:val="00F9320B"/>
    <w:rsid w:val="00F945C3"/>
    <w:rsid w:val="00F957CA"/>
    <w:rsid w:val="00F95914"/>
    <w:rsid w:val="00F9653F"/>
    <w:rsid w:val="00F97B7F"/>
    <w:rsid w:val="00FA05C9"/>
    <w:rsid w:val="00FA0E41"/>
    <w:rsid w:val="00FA0FB9"/>
    <w:rsid w:val="00FA19EB"/>
    <w:rsid w:val="00FA36DF"/>
    <w:rsid w:val="00FA3729"/>
    <w:rsid w:val="00FA434A"/>
    <w:rsid w:val="00FA5076"/>
    <w:rsid w:val="00FA65CB"/>
    <w:rsid w:val="00FA7DF6"/>
    <w:rsid w:val="00FA7E6F"/>
    <w:rsid w:val="00FB2B9A"/>
    <w:rsid w:val="00FB443A"/>
    <w:rsid w:val="00FB4506"/>
    <w:rsid w:val="00FB4D73"/>
    <w:rsid w:val="00FB510D"/>
    <w:rsid w:val="00FB56FE"/>
    <w:rsid w:val="00FB57D2"/>
    <w:rsid w:val="00FB596B"/>
    <w:rsid w:val="00FB5F09"/>
    <w:rsid w:val="00FB779D"/>
    <w:rsid w:val="00FC2967"/>
    <w:rsid w:val="00FC3141"/>
    <w:rsid w:val="00FC5826"/>
    <w:rsid w:val="00FC6EBD"/>
    <w:rsid w:val="00FC7213"/>
    <w:rsid w:val="00FD1A3D"/>
    <w:rsid w:val="00FD3CBC"/>
    <w:rsid w:val="00FD4711"/>
    <w:rsid w:val="00FD5D37"/>
    <w:rsid w:val="00FE0E7D"/>
    <w:rsid w:val="00FE10D7"/>
    <w:rsid w:val="00FE10EC"/>
    <w:rsid w:val="00FE1595"/>
    <w:rsid w:val="00FE21AC"/>
    <w:rsid w:val="00FE259D"/>
    <w:rsid w:val="00FE326C"/>
    <w:rsid w:val="00FE3AC4"/>
    <w:rsid w:val="00FE5A4A"/>
    <w:rsid w:val="00FE64AF"/>
    <w:rsid w:val="00FE6B04"/>
    <w:rsid w:val="00FE79C3"/>
    <w:rsid w:val="00FE7C18"/>
    <w:rsid w:val="00FF058A"/>
    <w:rsid w:val="00FF102B"/>
    <w:rsid w:val="00FF1F76"/>
    <w:rsid w:val="00FF20F7"/>
    <w:rsid w:val="00FF26FC"/>
    <w:rsid w:val="00FF486C"/>
    <w:rsid w:val="00FF62DF"/>
    <w:rsid w:val="00FF6B06"/>
    <w:rsid w:val="00FF7772"/>
    <w:rsid w:val="00FF7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119"/>
    <w:pPr>
      <w:spacing w:line="256" w:lineRule="auto"/>
      <w:jc w:val="both"/>
    </w:pPr>
    <w:rPr>
      <w:rFonts w:ascii="Times New Roman" w:hAnsi="Times New Roman"/>
      <w:sz w:val="24"/>
      <w:lang w:val="en-AU"/>
    </w:rPr>
  </w:style>
  <w:style w:type="paragraph" w:styleId="Naslov1">
    <w:name w:val="heading 1"/>
    <w:basedOn w:val="Normal"/>
    <w:next w:val="Normal"/>
    <w:link w:val="Naslov1Char"/>
    <w:autoRedefine/>
    <w:qFormat/>
    <w:rsid w:val="007850FD"/>
    <w:pPr>
      <w:keepNext/>
      <w:spacing w:after="240" w:line="240" w:lineRule="auto"/>
      <w:jc w:val="center"/>
      <w:outlineLvl w:val="0"/>
    </w:pPr>
    <w:rPr>
      <w:rFonts w:eastAsia="Times New Roman" w:cs="Times New Roman"/>
      <w:b/>
      <w:color w:val="000000" w:themeColor="text1"/>
      <w:szCs w:val="20"/>
      <w:lang w:val="en-GB"/>
    </w:rPr>
  </w:style>
  <w:style w:type="paragraph" w:styleId="Naslov2">
    <w:name w:val="heading 2"/>
    <w:basedOn w:val="Normal"/>
    <w:next w:val="Normal"/>
    <w:link w:val="Naslov2Char"/>
    <w:qFormat/>
    <w:rsid w:val="009B0360"/>
    <w:pPr>
      <w:keepNext/>
      <w:spacing w:after="0" w:line="240" w:lineRule="auto"/>
      <w:outlineLvl w:val="1"/>
    </w:pPr>
    <w:rPr>
      <w:rFonts w:ascii="Arial" w:eastAsia="Times New Roman" w:hAnsi="Arial" w:cs="Times New Roman"/>
      <w:b/>
      <w:i/>
      <w:sz w:val="36"/>
      <w:szCs w:val="20"/>
      <w:lang w:val="en-GB"/>
    </w:rPr>
  </w:style>
  <w:style w:type="paragraph" w:styleId="Naslov3">
    <w:name w:val="heading 3"/>
    <w:basedOn w:val="Normal"/>
    <w:next w:val="Normal"/>
    <w:link w:val="Naslov3Char"/>
    <w:qFormat/>
    <w:rsid w:val="009B036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Cs w:val="20"/>
      <w:lang w:val="en-GB"/>
    </w:rPr>
  </w:style>
  <w:style w:type="paragraph" w:styleId="Naslov4">
    <w:name w:val="heading 4"/>
    <w:basedOn w:val="Normal"/>
    <w:next w:val="Normal"/>
    <w:link w:val="Naslov4Char"/>
    <w:qFormat/>
    <w:rsid w:val="009B0360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Naslov5">
    <w:name w:val="heading 5"/>
    <w:basedOn w:val="Normal"/>
    <w:next w:val="Normal"/>
    <w:link w:val="Naslov5Char"/>
    <w:qFormat/>
    <w:rsid w:val="009B0360"/>
    <w:pPr>
      <w:keepNext/>
      <w:spacing w:after="0" w:line="240" w:lineRule="auto"/>
      <w:outlineLvl w:val="4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Naslov6">
    <w:name w:val="heading 6"/>
    <w:basedOn w:val="Normal"/>
    <w:next w:val="Normal"/>
    <w:link w:val="Naslov6Char"/>
    <w:qFormat/>
    <w:rsid w:val="009B0360"/>
    <w:pPr>
      <w:keepNext/>
      <w:spacing w:after="0" w:line="240" w:lineRule="auto"/>
      <w:ind w:left="567"/>
      <w:outlineLvl w:val="5"/>
    </w:pPr>
    <w:rPr>
      <w:rFonts w:ascii="Arial" w:eastAsia="Times New Roman" w:hAnsi="Arial" w:cs="Times New Roman"/>
      <w:b/>
      <w:szCs w:val="20"/>
    </w:rPr>
  </w:style>
  <w:style w:type="paragraph" w:styleId="Naslov7">
    <w:name w:val="heading 7"/>
    <w:basedOn w:val="Normal"/>
    <w:next w:val="Normal"/>
    <w:link w:val="Naslov7Char"/>
    <w:qFormat/>
    <w:rsid w:val="009B0360"/>
    <w:pPr>
      <w:keepNext/>
      <w:spacing w:after="0" w:line="240" w:lineRule="auto"/>
      <w:jc w:val="center"/>
      <w:outlineLvl w:val="6"/>
    </w:pPr>
    <w:rPr>
      <w:rFonts w:ascii="Arial" w:eastAsia="Times New Roman" w:hAnsi="Arial" w:cs="Times New Roman"/>
      <w:sz w:val="32"/>
      <w:szCs w:val="20"/>
    </w:rPr>
  </w:style>
  <w:style w:type="paragraph" w:styleId="Naslov8">
    <w:name w:val="heading 8"/>
    <w:basedOn w:val="Normal"/>
    <w:next w:val="Normal"/>
    <w:link w:val="Naslov8Char"/>
    <w:qFormat/>
    <w:rsid w:val="009B0360"/>
    <w:pPr>
      <w:keepNext/>
      <w:spacing w:after="0" w:line="240" w:lineRule="auto"/>
      <w:outlineLvl w:val="7"/>
    </w:pPr>
    <w:rPr>
      <w:rFonts w:ascii="Arial" w:eastAsia="Times New Roman" w:hAnsi="Arial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C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7212"/>
  </w:style>
  <w:style w:type="paragraph" w:styleId="Podnoje">
    <w:name w:val="footer"/>
    <w:basedOn w:val="Normal"/>
    <w:link w:val="PodnojeChar"/>
    <w:uiPriority w:val="99"/>
    <w:unhideWhenUsed/>
    <w:rsid w:val="00BC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qFormat/>
    <w:rsid w:val="00BC7212"/>
  </w:style>
  <w:style w:type="paragraph" w:styleId="Bezproreda">
    <w:name w:val="No Spacing"/>
    <w:uiPriority w:val="1"/>
    <w:qFormat/>
    <w:rsid w:val="004C1732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0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Obinatablica"/>
    <w:uiPriority w:val="40"/>
    <w:rsid w:val="004200A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semiHidden/>
    <w:unhideWhenUsed/>
    <w:rsid w:val="00CF2695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F2695"/>
    <w:rPr>
      <w:color w:val="954F72"/>
      <w:u w:val="single"/>
    </w:rPr>
  </w:style>
  <w:style w:type="paragraph" w:customStyle="1" w:styleId="msonormal0">
    <w:name w:val="msonormal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65">
    <w:name w:val="xl65"/>
    <w:basedOn w:val="Normal"/>
    <w:rsid w:val="00CF2695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hr-HR"/>
    </w:rPr>
  </w:style>
  <w:style w:type="paragraph" w:customStyle="1" w:styleId="xl66">
    <w:name w:val="xl66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67">
    <w:name w:val="xl67"/>
    <w:basedOn w:val="Normal"/>
    <w:rsid w:val="00CF2695"/>
    <w:pPr>
      <w:shd w:val="clear" w:color="000000" w:fill="969696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hr-HR"/>
    </w:rPr>
  </w:style>
  <w:style w:type="paragraph" w:customStyle="1" w:styleId="xl68">
    <w:name w:val="xl68"/>
    <w:basedOn w:val="Normal"/>
    <w:rsid w:val="00CF2695"/>
    <w:pPr>
      <w:shd w:val="clear" w:color="000000" w:fill="969696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69">
    <w:name w:val="xl69"/>
    <w:basedOn w:val="Normal"/>
    <w:rsid w:val="00CF2695"/>
    <w:pPr>
      <w:shd w:val="clear" w:color="000000" w:fill="C0C0C0"/>
      <w:spacing w:before="100" w:beforeAutospacing="1" w:after="100" w:afterAutospacing="1" w:line="240" w:lineRule="auto"/>
    </w:pPr>
    <w:rPr>
      <w:rFonts w:eastAsia="Times New Roman" w:cs="Times New Roman"/>
      <w:b/>
      <w:bCs/>
      <w:color w:val="FFFFFF"/>
      <w:szCs w:val="24"/>
      <w:lang w:eastAsia="hr-HR"/>
    </w:rPr>
  </w:style>
  <w:style w:type="paragraph" w:customStyle="1" w:styleId="xl70">
    <w:name w:val="xl70"/>
    <w:basedOn w:val="Normal"/>
    <w:rsid w:val="00CF2695"/>
    <w:pPr>
      <w:shd w:val="clear" w:color="000000" w:fill="C0C0C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color w:val="FFFFFF"/>
      <w:szCs w:val="24"/>
      <w:lang w:eastAsia="hr-HR"/>
    </w:rPr>
  </w:style>
  <w:style w:type="paragraph" w:customStyle="1" w:styleId="xl71">
    <w:name w:val="xl71"/>
    <w:basedOn w:val="Normal"/>
    <w:rsid w:val="00CF2695"/>
    <w:pPr>
      <w:shd w:val="clear" w:color="000000" w:fill="9999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2">
    <w:name w:val="xl72"/>
    <w:basedOn w:val="Normal"/>
    <w:rsid w:val="00CF2695"/>
    <w:pPr>
      <w:shd w:val="clear" w:color="000000" w:fill="9999FF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3">
    <w:name w:val="xl73"/>
    <w:basedOn w:val="Normal"/>
    <w:rsid w:val="00CF2695"/>
    <w:pPr>
      <w:shd w:val="clear" w:color="000000" w:fill="CCCCFF"/>
      <w:spacing w:before="100" w:beforeAutospacing="1" w:after="100" w:afterAutospacing="1" w:line="240" w:lineRule="auto"/>
    </w:pPr>
    <w:rPr>
      <w:rFonts w:eastAsia="Times New Roman" w:cs="Times New Roman"/>
      <w:b/>
      <w:bCs/>
      <w:color w:val="333333"/>
      <w:szCs w:val="24"/>
      <w:lang w:eastAsia="hr-HR"/>
    </w:rPr>
  </w:style>
  <w:style w:type="paragraph" w:customStyle="1" w:styleId="xl74">
    <w:name w:val="xl74"/>
    <w:basedOn w:val="Normal"/>
    <w:rsid w:val="00CF2695"/>
    <w:pPr>
      <w:shd w:val="clear" w:color="000000" w:fill="CCCCFF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color w:val="333333"/>
      <w:szCs w:val="24"/>
      <w:lang w:eastAsia="hr-HR"/>
    </w:rPr>
  </w:style>
  <w:style w:type="paragraph" w:customStyle="1" w:styleId="xl75">
    <w:name w:val="xl75"/>
    <w:basedOn w:val="Normal"/>
    <w:rsid w:val="00CF2695"/>
    <w:pPr>
      <w:shd w:val="clear" w:color="000000" w:fill="FF9900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6">
    <w:name w:val="xl76"/>
    <w:basedOn w:val="Normal"/>
    <w:rsid w:val="00CF269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7">
    <w:name w:val="xl77"/>
    <w:basedOn w:val="Normal"/>
    <w:rsid w:val="00CF269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8">
    <w:name w:val="xl78"/>
    <w:basedOn w:val="Normal"/>
    <w:rsid w:val="00CF269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9">
    <w:name w:val="xl79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0">
    <w:name w:val="xl80"/>
    <w:basedOn w:val="Normal"/>
    <w:rsid w:val="00CF269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table" w:customStyle="1" w:styleId="Tablicapopisa3-isticanje31">
    <w:name w:val="Tablica popisa 3 - isticanje 31"/>
    <w:basedOn w:val="Obinatablica"/>
    <w:next w:val="ListTable3Accent3"/>
    <w:uiPriority w:val="48"/>
    <w:rsid w:val="00E5692A"/>
    <w:pPr>
      <w:spacing w:after="0" w:line="240" w:lineRule="auto"/>
    </w:pPr>
    <w:rPr>
      <w:sz w:val="20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ListTable3Accent3">
    <w:name w:val="List Table 3 Accent 3"/>
    <w:basedOn w:val="Obinatablica"/>
    <w:uiPriority w:val="48"/>
    <w:rsid w:val="00E5692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434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42F7"/>
    <w:rPr>
      <w:rFonts w:ascii="Segoe UI" w:hAnsi="Segoe UI" w:cs="Segoe UI"/>
      <w:sz w:val="18"/>
      <w:szCs w:val="18"/>
    </w:rPr>
  </w:style>
  <w:style w:type="paragraph" w:customStyle="1" w:styleId="xl81">
    <w:name w:val="xl81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82">
    <w:name w:val="xl82"/>
    <w:basedOn w:val="Normal"/>
    <w:rsid w:val="00AC45E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3">
    <w:name w:val="xl83"/>
    <w:basedOn w:val="Normal"/>
    <w:rsid w:val="00AC45E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4">
    <w:name w:val="xl84"/>
    <w:basedOn w:val="Normal"/>
    <w:rsid w:val="00AC45E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5">
    <w:name w:val="xl85"/>
    <w:basedOn w:val="Normal"/>
    <w:rsid w:val="00AC45E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6">
    <w:name w:val="xl86"/>
    <w:basedOn w:val="Normal"/>
    <w:rsid w:val="00AC45E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7">
    <w:name w:val="xl87"/>
    <w:basedOn w:val="Normal"/>
    <w:rsid w:val="00AC45E5"/>
    <w:pPr>
      <w:shd w:val="clear" w:color="000000" w:fill="FF9900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8">
    <w:name w:val="xl88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9">
    <w:name w:val="xl89"/>
    <w:basedOn w:val="Normal"/>
    <w:rsid w:val="00AC45E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90">
    <w:name w:val="xl90"/>
    <w:basedOn w:val="Normal"/>
    <w:rsid w:val="00AC45E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91">
    <w:name w:val="xl91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92">
    <w:name w:val="xl92"/>
    <w:basedOn w:val="Normal"/>
    <w:rsid w:val="00AC45E5"/>
    <w:pPr>
      <w:shd w:val="clear" w:color="000000" w:fill="9999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93">
    <w:name w:val="xl93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94">
    <w:name w:val="xl94"/>
    <w:basedOn w:val="Normal"/>
    <w:rsid w:val="00AC45E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7850FD"/>
    <w:rPr>
      <w:rFonts w:ascii="Times New Roman" w:eastAsia="Times New Roman" w:hAnsi="Times New Roman" w:cs="Times New Roman"/>
      <w:b/>
      <w:color w:val="000000" w:themeColor="text1"/>
      <w:sz w:val="24"/>
      <w:szCs w:val="20"/>
      <w:lang w:val="en-GB"/>
    </w:rPr>
  </w:style>
  <w:style w:type="character" w:customStyle="1" w:styleId="Naslov2Char">
    <w:name w:val="Naslov 2 Char"/>
    <w:basedOn w:val="Zadanifontodlomka"/>
    <w:link w:val="Naslov2"/>
    <w:rsid w:val="009B0360"/>
    <w:rPr>
      <w:rFonts w:ascii="Arial" w:eastAsia="Times New Roman" w:hAnsi="Arial" w:cs="Times New Roman"/>
      <w:b/>
      <w:i/>
      <w:sz w:val="36"/>
      <w:szCs w:val="20"/>
      <w:lang w:val="en-GB"/>
    </w:rPr>
  </w:style>
  <w:style w:type="character" w:customStyle="1" w:styleId="Naslov3Char">
    <w:name w:val="Naslov 3 Char"/>
    <w:basedOn w:val="Zadanifontodlomka"/>
    <w:link w:val="Naslov3"/>
    <w:rsid w:val="009B0360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Naslov4Char">
    <w:name w:val="Naslov 4 Char"/>
    <w:basedOn w:val="Zadanifontodlomka"/>
    <w:link w:val="Naslov4"/>
    <w:rsid w:val="009B0360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Naslov5Char">
    <w:name w:val="Naslov 5 Char"/>
    <w:basedOn w:val="Zadanifontodlomka"/>
    <w:link w:val="Naslov5"/>
    <w:rsid w:val="009B0360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Naslov6Char">
    <w:name w:val="Naslov 6 Char"/>
    <w:basedOn w:val="Zadanifontodlomka"/>
    <w:link w:val="Naslov6"/>
    <w:rsid w:val="009B0360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Naslov7Char">
    <w:name w:val="Naslov 7 Char"/>
    <w:basedOn w:val="Zadanifontodlomka"/>
    <w:link w:val="Naslov7"/>
    <w:rsid w:val="009B0360"/>
    <w:rPr>
      <w:rFonts w:ascii="Arial" w:eastAsia="Times New Roman" w:hAnsi="Arial" w:cs="Times New Roman"/>
      <w:sz w:val="32"/>
      <w:szCs w:val="20"/>
      <w:lang w:val="en-AU"/>
    </w:rPr>
  </w:style>
  <w:style w:type="character" w:customStyle="1" w:styleId="Naslov8Char">
    <w:name w:val="Naslov 8 Char"/>
    <w:basedOn w:val="Zadanifontodlomka"/>
    <w:link w:val="Naslov8"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Uvuenotijeloteksta">
    <w:name w:val="Body Text Indent"/>
    <w:basedOn w:val="Normal"/>
    <w:link w:val="UvuenotijelotekstaChar"/>
    <w:semiHidden/>
    <w:rsid w:val="009B0360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9B0360"/>
    <w:rPr>
      <w:rFonts w:ascii="Arial" w:eastAsia="Times New Roman" w:hAnsi="Arial" w:cs="Times New Roman"/>
      <w:sz w:val="24"/>
      <w:szCs w:val="20"/>
      <w:lang w:val="en-AU"/>
    </w:rPr>
  </w:style>
  <w:style w:type="paragraph" w:styleId="Tijeloteksta">
    <w:name w:val="Body Text"/>
    <w:basedOn w:val="Normal"/>
    <w:link w:val="TijelotekstaChar"/>
    <w:semiHidden/>
    <w:rsid w:val="009B0360"/>
    <w:pPr>
      <w:pBdr>
        <w:bottom w:val="single" w:sz="6" w:space="1" w:color="auto"/>
      </w:pBd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9B0360"/>
    <w:rPr>
      <w:rFonts w:ascii="Arial" w:eastAsia="Times New Roman" w:hAnsi="Arial" w:cs="Times New Roman"/>
      <w:sz w:val="24"/>
      <w:szCs w:val="20"/>
      <w:lang w:val="en-AU"/>
    </w:rPr>
  </w:style>
  <w:style w:type="paragraph" w:styleId="Tijeloteksta-uvlaka2">
    <w:name w:val="Body Text Indent 2"/>
    <w:basedOn w:val="Normal"/>
    <w:link w:val="Tijeloteksta-uvlaka2Char"/>
    <w:semiHidden/>
    <w:rsid w:val="009B0360"/>
    <w:pPr>
      <w:spacing w:after="0" w:line="240" w:lineRule="auto"/>
      <w:ind w:left="567"/>
    </w:pPr>
    <w:rPr>
      <w:rFonts w:ascii="Arial" w:eastAsia="Times New Roman" w:hAnsi="Arial" w:cs="Times New Roman"/>
      <w:b/>
      <w:bCs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Tijeloteksta-uvlaka3">
    <w:name w:val="Body Text Indent 3"/>
    <w:basedOn w:val="Normal"/>
    <w:link w:val="Tijeloteksta-uvlaka3Char"/>
    <w:semiHidden/>
    <w:rsid w:val="009B0360"/>
    <w:pPr>
      <w:spacing w:after="0" w:line="240" w:lineRule="auto"/>
      <w:ind w:left="720"/>
    </w:pPr>
    <w:rPr>
      <w:rFonts w:ascii="Arial" w:eastAsia="Times New Roman" w:hAnsi="Arial" w:cs="Times New Roman"/>
      <w:b/>
      <w:bCs/>
      <w:szCs w:val="20"/>
    </w:rPr>
  </w:style>
  <w:style w:type="character" w:customStyle="1" w:styleId="Tijeloteksta-uvlaka3Char">
    <w:name w:val="Tijelo teksta - uvlaka 3 Char"/>
    <w:basedOn w:val="Zadanifontodlomka"/>
    <w:link w:val="Tijeloteksta-uvlaka3"/>
    <w:semiHidden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9B0360"/>
    <w:pPr>
      <w:spacing w:after="0" w:line="240" w:lineRule="auto"/>
      <w:ind w:left="708"/>
    </w:pPr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9B03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Svijetlipopis-Isticanje2">
    <w:name w:val="Light List Accent 2"/>
    <w:basedOn w:val="Obinatablica"/>
    <w:uiPriority w:val="61"/>
    <w:rsid w:val="008219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customStyle="1" w:styleId="ListTable3Accent1">
    <w:name w:val="List Table 3 Accent 1"/>
    <w:basedOn w:val="Obinatablica"/>
    <w:uiPriority w:val="48"/>
    <w:rsid w:val="009707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74C62-0E31-4EA8-B28F-D7829A37E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5247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Beletić-Tatić</dc:creator>
  <cp:lastModifiedBy>Tratincica</cp:lastModifiedBy>
  <cp:revision>2</cp:revision>
  <cp:lastPrinted>2022-06-01T08:50:00Z</cp:lastPrinted>
  <dcterms:created xsi:type="dcterms:W3CDTF">2026-07-23T10:00:00Z</dcterms:created>
  <dcterms:modified xsi:type="dcterms:W3CDTF">2026-07-23T10:00:00Z</dcterms:modified>
</cp:coreProperties>
</file>